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ind w:left="-283.46456692913375" w:right="-324.3307086614169" w:firstLine="0"/>
        <w:jc w:val="center"/>
        <w:rPr>
          <w:b w:val="1"/>
          <w:bCs w:val="1"/>
          <w:color w:val="000000"/>
          <w:sz w:val="24"/>
          <w:szCs w:val="24"/>
          <w:u w:val="single"/>
        </w:rPr>
      </w:pPr>
      <w:bookmarkStart w:colFirst="0" w:colLast="0" w:name="_heading=h.3c5sxwi1y56b" w:id="0"/>
      <w:bookmarkEnd w:id="0"/>
      <w:r w:rsidDel="00000000" w:rsidR="00000000" w:rsidRPr="00000000">
        <w:rPr>
          <w:b w:val="1"/>
          <w:bCs w:val="1"/>
          <w:color w:val="000000"/>
          <w:sz w:val="24"/>
          <w:szCs w:val="24"/>
          <w:u w:val="single"/>
          <w:rtl w:val="0"/>
        </w:rPr>
        <w:t xml:space="preserve">APPEL À INITIATIVES PRIX J’M “JEUNESSES ET MIGRATIONS”</w:t>
      </w:r>
    </w:p>
    <w:p w:rsidR="00000000" w:rsidDel="00000000" w:rsidP="00000000" w:rsidRDefault="00000000" w:rsidRPr="00000000" w14:paraId="00000002">
      <w:pPr>
        <w:pStyle w:val="Heading3"/>
        <w:keepNext w:val="0"/>
        <w:keepLines w:val="0"/>
        <w:spacing w:before="280" w:lineRule="auto"/>
        <w:ind w:left="-283.46456692913375" w:right="-324.3307086614169" w:firstLine="0"/>
        <w:rPr>
          <w:color w:val="000000"/>
          <w:sz w:val="24"/>
          <w:szCs w:val="24"/>
        </w:rPr>
      </w:pPr>
      <w:bookmarkStart w:colFirst="0" w:colLast="0" w:name="_heading=h.yvzvtrg6q40s" w:id="1"/>
      <w:bookmarkEnd w:id="1"/>
      <w:r w:rsidDel="00000000" w:rsidR="00000000" w:rsidRPr="00000000">
        <w:rPr>
          <w:b w:val="1"/>
          <w:bCs w:val="1"/>
          <w:color w:val="000000"/>
          <w:sz w:val="24"/>
          <w:szCs w:val="24"/>
          <w:rtl w:val="0"/>
        </w:rPr>
        <w:br w:type="textWrapping"/>
      </w:r>
      <w:r w:rsidDel="00000000" w:rsidR="00000000" w:rsidRPr="00000000">
        <w:rPr>
          <w:b w:val="1"/>
          <w:bCs w:val="1"/>
          <w:color w:val="000000"/>
          <w:sz w:val="24"/>
          <w:szCs w:val="24"/>
          <w:rtl w:val="0"/>
        </w:rPr>
        <w:t xml:space="preserve">Description du dispositif</w:t>
      </w:r>
      <w:r w:rsidDel="00000000" w:rsidR="00000000" w:rsidRPr="00000000">
        <w:rPr>
          <w:color w:val="000000"/>
          <w:sz w:val="24"/>
          <w:szCs w:val="24"/>
          <w:rtl w:val="0"/>
        </w:rPr>
        <w:tab/>
        <w:tab/>
      </w:r>
    </w:p>
    <w:p w:rsidR="00000000" w:rsidDel="00000000" w:rsidP="00000000" w:rsidRDefault="00000000" w:rsidRPr="00000000" w14:paraId="00000003">
      <w:pPr>
        <w:spacing w:after="240" w:before="240" w:lineRule="auto"/>
        <w:ind w:left="-283.46456692913375" w:right="-324.3307086614169" w:firstLine="0"/>
        <w:jc w:val="both"/>
        <w:rPr>
          <w:color w:val="484848"/>
          <w:sz w:val="24"/>
          <w:szCs w:val="24"/>
        </w:rPr>
      </w:pPr>
      <w:r w:rsidDel="00000000" w:rsidR="00000000" w:rsidRPr="00000000">
        <w:rPr>
          <w:color w:val="484848"/>
          <w:sz w:val="24"/>
          <w:szCs w:val="24"/>
          <w:rtl w:val="0"/>
        </w:rPr>
        <w:t xml:space="preserve">Le Prix </w:t>
      </w:r>
      <w:r w:rsidDel="00000000" w:rsidR="00000000" w:rsidRPr="00000000">
        <w:rPr>
          <w:b w:val="1"/>
          <w:bCs w:val="1"/>
          <w:color w:val="484848"/>
          <w:sz w:val="24"/>
          <w:szCs w:val="24"/>
          <w:rtl w:val="0"/>
        </w:rPr>
        <w:t xml:space="preserve">« J’M » Jeunesses et Migrations </w:t>
      </w:r>
      <w:r w:rsidDel="00000000" w:rsidR="00000000" w:rsidRPr="00000000">
        <w:rPr>
          <w:color w:val="484848"/>
          <w:sz w:val="24"/>
          <w:szCs w:val="24"/>
          <w:rtl w:val="0"/>
        </w:rPr>
        <w:t xml:space="preserve">est un dispositif technique et financier destiné à soutenir des initiatives et projets d’éducation à la citoyenneté et à la solidarité internationale (</w:t>
      </w:r>
      <w:r w:rsidDel="00000000" w:rsidR="00000000" w:rsidRPr="00000000">
        <w:rPr>
          <w:color w:val="484848"/>
          <w:sz w:val="24"/>
          <w:szCs w:val="24"/>
          <w:rtl w:val="0"/>
        </w:rPr>
        <w:t xml:space="preserve">ECSI</w:t>
      </w:r>
      <w:r w:rsidDel="00000000" w:rsidR="00000000" w:rsidRPr="00000000">
        <w:rPr>
          <w:color w:val="484848"/>
          <w:sz w:val="24"/>
          <w:szCs w:val="24"/>
          <w:rtl w:val="0"/>
        </w:rPr>
        <w:t xml:space="preserve">), ayant pour thématique la migration, la jeunesse, la citoyenneté globale, les enjeux mondiaux de développement et notamment l’éducation.</w:t>
      </w:r>
    </w:p>
    <w:p w:rsidR="00000000" w:rsidDel="00000000" w:rsidP="00000000" w:rsidRDefault="00000000" w:rsidRPr="00000000" w14:paraId="00000004">
      <w:pPr>
        <w:pStyle w:val="Heading3"/>
        <w:keepNext w:val="0"/>
        <w:keepLines w:val="0"/>
        <w:spacing w:before="280" w:lineRule="auto"/>
        <w:ind w:left="-283.46456692913375" w:right="-324.3307086614169" w:firstLine="0"/>
        <w:jc w:val="both"/>
        <w:rPr>
          <w:color w:val="484848"/>
          <w:sz w:val="24"/>
          <w:szCs w:val="24"/>
        </w:rPr>
      </w:pPr>
      <w:bookmarkStart w:colFirst="0" w:colLast="0" w:name="_heading=h.yf4yg4ejdukt" w:id="2"/>
      <w:bookmarkEnd w:id="2"/>
      <w:r w:rsidDel="00000000" w:rsidR="00000000" w:rsidRPr="00000000">
        <w:rPr>
          <w:color w:val="484848"/>
          <w:sz w:val="24"/>
          <w:szCs w:val="24"/>
          <w:rtl w:val="0"/>
        </w:rPr>
        <w:t xml:space="preserve">Ce dispositif est porté par le programme</w:t>
      </w:r>
      <w:hyperlink r:id="rId7">
        <w:r w:rsidDel="00000000" w:rsidR="00000000" w:rsidRPr="00000000">
          <w:rPr>
            <w:color w:val="484848"/>
            <w:sz w:val="24"/>
            <w:szCs w:val="24"/>
            <w:rtl w:val="0"/>
          </w:rPr>
          <w:t xml:space="preserve"> </w:t>
        </w:r>
      </w:hyperlink>
      <w:hyperlink r:id="rId8">
        <w:r w:rsidDel="00000000" w:rsidR="00000000" w:rsidRPr="00000000">
          <w:rPr>
            <w:color w:val="484848"/>
            <w:sz w:val="24"/>
            <w:szCs w:val="24"/>
            <w:u w:val="single"/>
            <w:rtl w:val="0"/>
          </w:rPr>
          <w:t xml:space="preserve">ODDyssée les Migrations font bouger le monde !</w:t>
        </w:r>
      </w:hyperlink>
      <w:r w:rsidDel="00000000" w:rsidR="00000000" w:rsidRPr="00000000">
        <w:rPr>
          <w:color w:val="484848"/>
          <w:sz w:val="24"/>
          <w:szCs w:val="24"/>
          <w:rtl w:val="0"/>
        </w:rPr>
        <w:t xml:space="preserve">, et est soutenu notamment par l’Agence Française de Développement-AFD, les villes de Lomme et de Lille, le Département de la Seine-Saint-Denis et la région Centre-Val-de-Loire.</w:t>
        <w:br w:type="textWrapping"/>
        <w:t xml:space="preserve">Il est conduit par un consortium de partenaires: les fédérations du Nord et du Pas-de-Calais de la Ligue de l’Enseignement, l’association Désinfox Migrations, l’Institut Convergences Migration - ICM et l’association de solidarité internationale, le Grdr Migrations - Citoyenneté - Solidarités.</w:t>
        <w:tab/>
        <w:tab/>
        <w:tab/>
        <w:tab/>
        <w:tab/>
        <w:tab/>
      </w:r>
    </w:p>
    <w:p w:rsidR="00000000" w:rsidDel="00000000" w:rsidP="00000000" w:rsidRDefault="00000000" w:rsidRPr="00000000" w14:paraId="00000005">
      <w:pPr>
        <w:pStyle w:val="Heading3"/>
        <w:keepNext w:val="0"/>
        <w:keepLines w:val="0"/>
        <w:spacing w:before="280" w:lineRule="auto"/>
        <w:ind w:left="-283.46456692913375" w:right="-324.3307086614169" w:firstLine="0"/>
        <w:rPr>
          <w:color w:val="484848"/>
          <w:sz w:val="24"/>
          <w:szCs w:val="24"/>
        </w:rPr>
      </w:pPr>
      <w:bookmarkStart w:colFirst="0" w:colLast="0" w:name="_heading=h.b1clxm3cvn4o" w:id="3"/>
      <w:bookmarkEnd w:id="3"/>
      <w:r w:rsidDel="00000000" w:rsidR="00000000" w:rsidRPr="00000000">
        <w:rPr>
          <w:b w:val="1"/>
          <w:bCs w:val="1"/>
          <w:color w:val="000000"/>
          <w:sz w:val="24"/>
          <w:szCs w:val="24"/>
          <w:rtl w:val="0"/>
        </w:rPr>
        <w:br w:type="textWrapping"/>
        <w:t xml:space="preserve">Les objectifs </w:t>
      </w:r>
      <w:r w:rsidDel="00000000" w:rsidR="00000000" w:rsidRPr="00000000">
        <w:rPr>
          <w:color w:val="484848"/>
          <w:sz w:val="24"/>
          <w:szCs w:val="24"/>
          <w:rtl w:val="0"/>
        </w:rPr>
        <w:tab/>
        <w:tab/>
        <w:tab/>
        <w:tab/>
        <w:tab/>
        <w:tab/>
        <w:tab/>
        <w:tab/>
        <w:tab/>
      </w:r>
    </w:p>
    <w:p w:rsidR="00000000" w:rsidDel="00000000" w:rsidP="00000000" w:rsidRDefault="00000000" w:rsidRPr="00000000" w14:paraId="00000006">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L’objectif global du « Prix J’M » est de sensibiliser aux grands enjeux mondiaux de développement et à leurs liens avec les migrations, à la citoyenneté globale et à la solidarité internationale.</w:t>
      </w:r>
    </w:p>
    <w:p w:rsidR="00000000" w:rsidDel="00000000" w:rsidP="00000000" w:rsidRDefault="00000000" w:rsidRPr="00000000" w14:paraId="00000007">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Plus spécifiquement, il s’agit d’appuyer des initiatives (nouvelles ou préexistantes) portées par les jeunesses, afin de :</w:t>
      </w:r>
    </w:p>
    <w:p w:rsidR="00000000" w:rsidDel="00000000" w:rsidP="00000000" w:rsidRDefault="00000000" w:rsidRPr="00000000" w14:paraId="00000008">
      <w:pPr>
        <w:numPr>
          <w:ilvl w:val="0"/>
          <w:numId w:val="5"/>
        </w:numPr>
        <w:spacing w:after="0" w:afterAutospacing="0" w:before="240" w:lineRule="auto"/>
        <w:ind w:left="720" w:right="-324.3307086614169" w:hanging="360"/>
        <w:rPr>
          <w:color w:val="484848"/>
          <w:sz w:val="24"/>
          <w:szCs w:val="24"/>
          <w:u w:val="none"/>
        </w:rPr>
      </w:pPr>
      <w:r w:rsidDel="00000000" w:rsidR="00000000" w:rsidRPr="00000000">
        <w:rPr>
          <w:color w:val="484848"/>
          <w:sz w:val="24"/>
          <w:szCs w:val="24"/>
          <w:rtl w:val="0"/>
        </w:rPr>
        <w:t xml:space="preserve">Soutenir et faire connaître auprès d’un large public les initiatives associatives portées sur les territoire du projet ODDyssée cherchant à sensibiliser sur la solidarité internationale, sur les liens entre Migrations et Objectifs de Développement Durable (ODD) et à apporter des réponses aux questions économiques, sociales et environnementales impactant leur territoire et plus largement la planète.</w:t>
      </w:r>
    </w:p>
    <w:p w:rsidR="00000000" w:rsidDel="00000000" w:rsidP="00000000" w:rsidRDefault="00000000" w:rsidRPr="00000000" w14:paraId="00000009">
      <w:pPr>
        <w:numPr>
          <w:ilvl w:val="0"/>
          <w:numId w:val="5"/>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Favoriser la rencontre inter-associations et pluri-acteurs et le partage d’idées et d’outils pour l’émergence de projets innovants liant les thématiques de jeunesse, éducation et migration dans un territoire donné.</w:t>
      </w:r>
    </w:p>
    <w:p w:rsidR="00000000" w:rsidDel="00000000" w:rsidP="00000000" w:rsidRDefault="00000000" w:rsidRPr="00000000" w14:paraId="0000000A">
      <w:pPr>
        <w:numPr>
          <w:ilvl w:val="0"/>
          <w:numId w:val="5"/>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Permettre au public bénéficiaire de comprendre les enjeux des Objectifs de Développement Durable (ODD), tout en contribuant à déconstruire les idées reçues sur les rapports Nord/Sud et les migrations internationales.</w:t>
      </w:r>
    </w:p>
    <w:p w:rsidR="00000000" w:rsidDel="00000000" w:rsidP="00000000" w:rsidRDefault="00000000" w:rsidRPr="00000000" w14:paraId="0000000B">
      <w:pPr>
        <w:numPr>
          <w:ilvl w:val="0"/>
          <w:numId w:val="5"/>
        </w:numPr>
        <w:spacing w:after="24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Contribuer au vivre-ensemble, à l’accueil et l’inclusion de personnes immigrées et/ou en parcours de migrations sur leur territoire.</w:t>
      </w:r>
    </w:p>
    <w:p w:rsidR="00000000" w:rsidDel="00000000" w:rsidP="00000000" w:rsidRDefault="00000000" w:rsidRPr="00000000" w14:paraId="0000000C">
      <w:pPr>
        <w:spacing w:line="240" w:lineRule="auto"/>
        <w:ind w:left="-283.46456692913375" w:right="-324.3307086614169" w:firstLine="0"/>
        <w:jc w:val="both"/>
        <w:rPr>
          <w:color w:val="484848"/>
          <w:sz w:val="24"/>
          <w:szCs w:val="24"/>
        </w:rPr>
      </w:pPr>
      <w:r w:rsidDel="00000000" w:rsidR="00000000" w:rsidRPr="00000000">
        <w:rPr>
          <w:color w:val="484848"/>
          <w:sz w:val="24"/>
          <w:szCs w:val="24"/>
          <w:rtl w:val="0"/>
        </w:rPr>
        <w:t xml:space="preserve">Pour rappel, les Objectifs de développement durable (ODD) sont un ensemble de 17 objectifs adoptés en 2015 par les Nations Unies et leurs 193 États membres. Ils constituent un appel mondial à agir pour éradiquer la pauvreté, protéger la planète et garantir à tous les êtres humains la paix, la prospérité et un avenir durable d’ici à 2030.</w:t>
      </w:r>
    </w:p>
    <w:p w:rsidR="00000000" w:rsidDel="00000000" w:rsidP="00000000" w:rsidRDefault="00000000" w:rsidRPr="00000000" w14:paraId="0000000D">
      <w:pPr>
        <w:ind w:left="-283.46456692913375" w:right="-324.3307086614169" w:firstLine="0"/>
        <w:rPr>
          <w:sz w:val="24"/>
          <w:szCs w:val="24"/>
        </w:rPr>
      </w:pPr>
      <w:r w:rsidDel="00000000" w:rsidR="00000000" w:rsidRPr="00000000">
        <w:rPr>
          <w:sz w:val="24"/>
          <w:szCs w:val="24"/>
          <w:rtl w:val="0"/>
        </w:rPr>
        <w:tab/>
        <w:tab/>
        <w:tab/>
        <w:tab/>
        <w:tab/>
        <w:tab/>
        <w:tab/>
        <w:tab/>
      </w:r>
    </w:p>
    <w:p w:rsidR="00000000" w:rsidDel="00000000" w:rsidP="00000000" w:rsidRDefault="00000000" w:rsidRPr="00000000" w14:paraId="0000000E">
      <w:pPr>
        <w:ind w:left="-283.46456692913375" w:right="-324.3307086614169" w:firstLine="0"/>
        <w:rPr>
          <w:sz w:val="24"/>
          <w:szCs w:val="24"/>
        </w:rPr>
      </w:pPr>
      <w:r w:rsidDel="00000000" w:rsidR="00000000" w:rsidRPr="00000000">
        <w:rPr>
          <w:sz w:val="24"/>
          <w:szCs w:val="24"/>
        </w:rPr>
        <w:drawing>
          <wp:inline distB="114300" distT="114300" distL="114300" distR="114300">
            <wp:extent cx="5976938" cy="3137396"/>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976938" cy="3137396"/>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ind w:left="-283.46456692913375" w:right="-324.3307086614169" w:firstLine="0"/>
        <w:jc w:val="right"/>
        <w:rPr>
          <w:sz w:val="24"/>
          <w:szCs w:val="24"/>
        </w:rPr>
      </w:pPr>
      <w:r w:rsidDel="00000000" w:rsidR="00000000" w:rsidRPr="00000000">
        <w:rPr>
          <w:sz w:val="24"/>
          <w:szCs w:val="24"/>
          <w:rtl w:val="0"/>
        </w:rPr>
        <w:t xml:space="preserve">©www.agenda-2030.fr</w:t>
      </w:r>
    </w:p>
    <w:p w:rsidR="00000000" w:rsidDel="00000000" w:rsidP="00000000" w:rsidRDefault="00000000" w:rsidRPr="00000000" w14:paraId="00000010">
      <w:pPr>
        <w:ind w:left="-283.46456692913375" w:right="-324.3307086614169" w:firstLine="0"/>
        <w:rPr>
          <w:sz w:val="24"/>
          <w:szCs w:val="24"/>
        </w:rPr>
      </w:pPr>
      <w:r w:rsidDel="00000000" w:rsidR="00000000" w:rsidRPr="00000000">
        <w:rPr>
          <w:sz w:val="24"/>
          <w:szCs w:val="24"/>
          <w:rtl w:val="0"/>
        </w:rPr>
        <w:tab/>
        <w:tab/>
        <w:tab/>
        <w:tab/>
        <w:tab/>
        <w:tab/>
        <w:tab/>
        <w:tab/>
        <w:tab/>
        <w:tab/>
        <w:tab/>
        <w:tab/>
      </w:r>
    </w:p>
    <w:p w:rsidR="00000000" w:rsidDel="00000000" w:rsidP="00000000" w:rsidRDefault="00000000" w:rsidRPr="00000000" w14:paraId="00000011">
      <w:pPr>
        <w:pStyle w:val="Heading3"/>
        <w:keepNext w:val="0"/>
        <w:keepLines w:val="0"/>
        <w:spacing w:before="280" w:lineRule="auto"/>
        <w:ind w:left="-283.46456692913375" w:right="-324.3307086614169" w:firstLine="0"/>
        <w:rPr>
          <w:color w:val="484848"/>
          <w:sz w:val="24"/>
          <w:szCs w:val="24"/>
        </w:rPr>
      </w:pPr>
      <w:bookmarkStart w:colFirst="0" w:colLast="0" w:name="_heading=h.wox7fh5tvtub" w:id="4"/>
      <w:bookmarkEnd w:id="4"/>
      <w:r w:rsidDel="00000000" w:rsidR="00000000" w:rsidRPr="00000000">
        <w:rPr>
          <w:b w:val="1"/>
          <w:bCs w:val="1"/>
          <w:color w:val="000000"/>
          <w:sz w:val="24"/>
          <w:szCs w:val="24"/>
          <w:rtl w:val="0"/>
        </w:rPr>
        <w:t xml:space="preserve">Fonctionnement et éligibilité</w:t>
      </w:r>
      <w:r w:rsidDel="00000000" w:rsidR="00000000" w:rsidRPr="00000000">
        <w:rPr>
          <w:color w:val="000000"/>
          <w:sz w:val="24"/>
          <w:szCs w:val="24"/>
          <w:rtl w:val="0"/>
        </w:rPr>
        <w:tab/>
      </w:r>
      <w:r w:rsidDel="00000000" w:rsidR="00000000" w:rsidRPr="00000000">
        <w:rPr>
          <w:color w:val="484848"/>
          <w:sz w:val="24"/>
          <w:szCs w:val="24"/>
          <w:rtl w:val="0"/>
        </w:rPr>
        <w:tab/>
        <w:tab/>
        <w:tab/>
        <w:tab/>
        <w:tab/>
        <w:tab/>
      </w:r>
    </w:p>
    <w:p w:rsidR="00000000" w:rsidDel="00000000" w:rsidP="00000000" w:rsidRDefault="00000000" w:rsidRPr="00000000" w14:paraId="00000012">
      <w:pPr>
        <w:spacing w:after="240" w:before="240" w:lineRule="auto"/>
        <w:ind w:left="-283.46456692913375" w:right="-324.3307086614169" w:firstLine="0"/>
        <w:rPr>
          <w:b w:val="1"/>
          <w:bCs w:val="1"/>
          <w:sz w:val="24"/>
          <w:szCs w:val="24"/>
        </w:rPr>
      </w:pPr>
      <w:r w:rsidDel="00000000" w:rsidR="00000000" w:rsidRPr="00000000">
        <w:rPr>
          <w:b w:val="1"/>
          <w:bCs w:val="1"/>
          <w:sz w:val="24"/>
          <w:szCs w:val="24"/>
          <w:rtl w:val="0"/>
        </w:rPr>
        <w:t xml:space="preserve">1. Eligibilité des demandeurs :</w:t>
      </w:r>
    </w:p>
    <w:p w:rsidR="00000000" w:rsidDel="00000000" w:rsidP="00000000" w:rsidRDefault="00000000" w:rsidRPr="00000000" w14:paraId="00000013">
      <w:pPr>
        <w:spacing w:after="240" w:before="240" w:lineRule="auto"/>
        <w:ind w:left="-283.46456692913375" w:right="-324.3307086614169" w:firstLine="0"/>
        <w:jc w:val="both"/>
        <w:rPr>
          <w:color w:val="484848"/>
          <w:sz w:val="24"/>
          <w:szCs w:val="24"/>
        </w:rPr>
      </w:pPr>
      <w:r w:rsidDel="00000000" w:rsidR="00000000" w:rsidRPr="00000000">
        <w:rPr>
          <w:color w:val="484848"/>
          <w:sz w:val="24"/>
          <w:szCs w:val="24"/>
          <w:rtl w:val="0"/>
        </w:rPr>
        <w:t xml:space="preserve">Le Prix </w:t>
      </w:r>
      <w:r w:rsidDel="00000000" w:rsidR="00000000" w:rsidRPr="00000000">
        <w:rPr>
          <w:b w:val="1"/>
          <w:bCs w:val="1"/>
          <w:color w:val="484848"/>
          <w:sz w:val="24"/>
          <w:szCs w:val="24"/>
          <w:rtl w:val="0"/>
        </w:rPr>
        <w:t xml:space="preserve">« J’M » Jeunesses et Migrations</w:t>
      </w:r>
      <w:r w:rsidDel="00000000" w:rsidR="00000000" w:rsidRPr="00000000">
        <w:rPr>
          <w:color w:val="484848"/>
          <w:sz w:val="24"/>
          <w:szCs w:val="24"/>
          <w:rtl w:val="0"/>
        </w:rPr>
        <w:t xml:space="preserve">, est ouvert aux structures suivantes :</w:t>
      </w:r>
    </w:p>
    <w:p w:rsidR="00000000" w:rsidDel="00000000" w:rsidP="00000000" w:rsidRDefault="00000000" w:rsidRPr="00000000" w14:paraId="00000014">
      <w:pPr>
        <w:numPr>
          <w:ilvl w:val="0"/>
          <w:numId w:val="3"/>
        </w:numPr>
        <w:spacing w:after="0" w:afterAutospacing="0" w:before="24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Associations de jeunes (associations étudiantes, OSIM, associations de solidarité internationale, associations locales)</w:t>
      </w:r>
    </w:p>
    <w:p w:rsidR="00000000" w:rsidDel="00000000" w:rsidP="00000000" w:rsidRDefault="00000000" w:rsidRPr="00000000" w14:paraId="00000015">
      <w:pPr>
        <w:numPr>
          <w:ilvl w:val="0"/>
          <w:numId w:val="3"/>
        </w:numPr>
        <w:spacing w:after="0" w:afterAutospacing="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Structures associatives dans les établissements d’enseignement (OCCE pour les écoles scolaires, Maison des Lycéens, FSE…)</w:t>
      </w:r>
    </w:p>
    <w:p w:rsidR="00000000" w:rsidDel="00000000" w:rsidP="00000000" w:rsidRDefault="00000000" w:rsidRPr="00000000" w14:paraId="00000016">
      <w:pPr>
        <w:numPr>
          <w:ilvl w:val="0"/>
          <w:numId w:val="3"/>
        </w:numPr>
        <w:spacing w:after="24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Centres sociaux</w:t>
      </w:r>
    </w:p>
    <w:p w:rsidR="00000000" w:rsidDel="00000000" w:rsidP="00000000" w:rsidRDefault="00000000" w:rsidRPr="00000000" w14:paraId="00000017">
      <w:pPr>
        <w:spacing w:after="240" w:before="240" w:lineRule="auto"/>
        <w:ind w:left="-283.46456692913375" w:right="-324.3307086614169" w:firstLine="0"/>
        <w:jc w:val="both"/>
        <w:rPr>
          <w:color w:val="484848"/>
          <w:sz w:val="24"/>
          <w:szCs w:val="24"/>
        </w:rPr>
      </w:pPr>
      <w:r w:rsidDel="00000000" w:rsidR="00000000" w:rsidRPr="00000000">
        <w:rPr>
          <w:color w:val="484848"/>
          <w:sz w:val="24"/>
          <w:szCs w:val="24"/>
          <w:rtl w:val="0"/>
        </w:rPr>
        <w:t xml:space="preserve">inscrites dans des actions de solidarité internationale portant sur les thématiques Migration / éducation / Jeunesse/ Solidarité internationale / Objectifs de Développement Durable. </w:t>
      </w:r>
    </w:p>
    <w:p w:rsidR="00000000" w:rsidDel="00000000" w:rsidP="00000000" w:rsidRDefault="00000000" w:rsidRPr="00000000" w14:paraId="00000018">
      <w:pPr>
        <w:spacing w:after="240" w:before="240" w:lineRule="auto"/>
        <w:ind w:left="-283.46456692913375" w:right="-324.3307086614169" w:firstLine="0"/>
        <w:jc w:val="both"/>
        <w:rPr>
          <w:color w:val="484848"/>
          <w:sz w:val="24"/>
          <w:szCs w:val="24"/>
        </w:rPr>
      </w:pPr>
      <w:r w:rsidDel="00000000" w:rsidR="00000000" w:rsidRPr="00000000">
        <w:rPr>
          <w:i w:val="1"/>
          <w:iCs w:val="1"/>
          <w:color w:val="484848"/>
          <w:sz w:val="24"/>
          <w:szCs w:val="24"/>
          <w:u w:val="single"/>
          <w:rtl w:val="0"/>
        </w:rPr>
        <w:t xml:space="preserve">Informations concernant les associations de jeunesse:</w:t>
      </w:r>
      <w:r w:rsidDel="00000000" w:rsidR="00000000" w:rsidRPr="00000000">
        <w:rPr>
          <w:i w:val="1"/>
          <w:iCs w:val="1"/>
          <w:color w:val="484848"/>
          <w:sz w:val="24"/>
          <w:szCs w:val="24"/>
          <w:rtl w:val="0"/>
        </w:rPr>
        <w:tab/>
      </w:r>
      <w:r w:rsidDel="00000000" w:rsidR="00000000" w:rsidRPr="00000000">
        <w:rPr>
          <w:i w:val="1"/>
          <w:iCs w:val="1"/>
          <w:color w:val="484848"/>
          <w:sz w:val="24"/>
          <w:szCs w:val="24"/>
          <w:u w:val="single"/>
          <w:rtl w:val="0"/>
        </w:rPr>
        <w:br w:type="textWrapping"/>
      </w:r>
      <w:r w:rsidDel="00000000" w:rsidR="00000000" w:rsidRPr="00000000">
        <w:rPr>
          <w:color w:val="484848"/>
          <w:sz w:val="24"/>
          <w:szCs w:val="24"/>
          <w:rtl w:val="0"/>
        </w:rPr>
        <w:t xml:space="preserve">Nous entendons par association de jeunesse une organisation à but non lucratif qui regroupe des jeunes de moins de 25 ans autour d’activités, de projets ou de causes qui les concernent. Elle vise à encourager l'engagement citoyen, à favoriser l'éducation informelle, à développer les compétences, à promouvoir la solidarité ou encore à offrir un espace d'expression pour les jeunes.</w:t>
      </w:r>
    </w:p>
    <w:p w:rsidR="00000000" w:rsidDel="00000000" w:rsidP="00000000" w:rsidRDefault="00000000" w:rsidRPr="00000000" w14:paraId="00000019">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Sont ciblées les associations de jeunes qui répondent aux critères suivants :</w:t>
      </w:r>
    </w:p>
    <w:p w:rsidR="00000000" w:rsidDel="00000000" w:rsidP="00000000" w:rsidRDefault="00000000" w:rsidRPr="00000000" w14:paraId="0000001A">
      <w:pPr>
        <w:numPr>
          <w:ilvl w:val="0"/>
          <w:numId w:val="12"/>
        </w:numPr>
        <w:spacing w:after="0" w:afterAutospacing="0" w:before="240" w:lineRule="auto"/>
        <w:ind w:left="720" w:right="-324.3307086614169" w:hanging="360"/>
        <w:rPr>
          <w:color w:val="484848"/>
          <w:sz w:val="24"/>
          <w:szCs w:val="24"/>
          <w:u w:val="none"/>
        </w:rPr>
      </w:pPr>
      <w:r w:rsidDel="00000000" w:rsidR="00000000" w:rsidRPr="00000000">
        <w:rPr>
          <w:color w:val="484848"/>
          <w:sz w:val="24"/>
          <w:szCs w:val="24"/>
          <w:rtl w:val="0"/>
        </w:rPr>
        <w:t xml:space="preserve">Impliquées sur les enjeux de solidarité internationale, des ODD, d’éducation de jeunesse et de migration,</w:t>
      </w:r>
    </w:p>
    <w:p w:rsidR="00000000" w:rsidDel="00000000" w:rsidP="00000000" w:rsidRDefault="00000000" w:rsidRPr="00000000" w14:paraId="0000001B">
      <w:pPr>
        <w:numPr>
          <w:ilvl w:val="0"/>
          <w:numId w:val="12"/>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Agissant sur l’un des territoires partenaires</w:t>
      </w:r>
    </w:p>
    <w:p w:rsidR="00000000" w:rsidDel="00000000" w:rsidP="00000000" w:rsidRDefault="00000000" w:rsidRPr="00000000" w14:paraId="0000001C">
      <w:pPr>
        <w:numPr>
          <w:ilvl w:val="0"/>
          <w:numId w:val="12"/>
        </w:numPr>
        <w:spacing w:after="24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Composée de membres de - de 25 ans.</w:t>
      </w:r>
    </w:p>
    <w:p w:rsidR="00000000" w:rsidDel="00000000" w:rsidP="00000000" w:rsidRDefault="00000000" w:rsidRPr="00000000" w14:paraId="0000001D">
      <w:pPr>
        <w:spacing w:after="240" w:before="240" w:lineRule="auto"/>
        <w:ind w:left="-283.46456692913375" w:right="-324.3307086614169" w:firstLine="0"/>
        <w:rPr>
          <w:i w:val="1"/>
          <w:iCs w:val="1"/>
          <w:color w:val="484848"/>
          <w:sz w:val="24"/>
          <w:szCs w:val="24"/>
        </w:rPr>
      </w:pPr>
      <w:r w:rsidDel="00000000" w:rsidR="00000000" w:rsidRPr="00000000">
        <w:rPr>
          <w:b w:val="1"/>
          <w:bCs w:val="1"/>
          <w:i w:val="1"/>
          <w:iCs w:val="1"/>
          <w:color w:val="484848"/>
          <w:sz w:val="24"/>
          <w:szCs w:val="24"/>
          <w:u w:val="single"/>
          <w:rtl w:val="0"/>
        </w:rPr>
        <w:br w:type="textWrapping"/>
        <w:t xml:space="preserve">Important</w:t>
      </w:r>
      <w:r w:rsidDel="00000000" w:rsidR="00000000" w:rsidRPr="00000000">
        <w:rPr>
          <w:b w:val="1"/>
          <w:bCs w:val="1"/>
          <w:i w:val="1"/>
          <w:iCs w:val="1"/>
          <w:color w:val="484848"/>
          <w:sz w:val="24"/>
          <w:szCs w:val="24"/>
          <w:rtl w:val="0"/>
        </w:rPr>
        <w:t xml:space="preserve"> </w:t>
      </w:r>
      <w:r w:rsidDel="00000000" w:rsidR="00000000" w:rsidRPr="00000000">
        <w:rPr>
          <w:i w:val="1"/>
          <w:iCs w:val="1"/>
          <w:color w:val="484848"/>
          <w:sz w:val="24"/>
          <w:szCs w:val="24"/>
          <w:rtl w:val="0"/>
        </w:rPr>
        <w:t xml:space="preserve">: Les projets émanant de personnes physiques ne seront pas admis. Seules les candidatures portées par les structures susmentionnées seront éligibles.</w:t>
      </w:r>
    </w:p>
    <w:p w:rsidR="00000000" w:rsidDel="00000000" w:rsidP="00000000" w:rsidRDefault="00000000" w:rsidRPr="00000000" w14:paraId="0000001E">
      <w:pPr>
        <w:spacing w:after="240" w:before="240" w:lineRule="auto"/>
        <w:ind w:left="-283.46456692913375" w:right="-324.3307086614169" w:firstLine="0"/>
        <w:rPr>
          <w:b w:val="1"/>
          <w:bCs w:val="1"/>
          <w:sz w:val="24"/>
          <w:szCs w:val="24"/>
        </w:rPr>
      </w:pPr>
      <w:r w:rsidDel="00000000" w:rsidR="00000000" w:rsidRPr="00000000">
        <w:rPr>
          <w:b w:val="1"/>
          <w:bCs w:val="1"/>
          <w:color w:val="484848"/>
          <w:sz w:val="24"/>
          <w:szCs w:val="24"/>
          <w:rtl w:val="0"/>
        </w:rPr>
        <w:br w:type="textWrapping"/>
      </w:r>
      <w:r w:rsidDel="00000000" w:rsidR="00000000" w:rsidRPr="00000000">
        <w:rPr>
          <w:b w:val="1"/>
          <w:bCs w:val="1"/>
          <w:sz w:val="24"/>
          <w:szCs w:val="24"/>
          <w:rtl w:val="0"/>
        </w:rPr>
        <w:t xml:space="preserve">2. Eligibilité des projets :</w:t>
      </w:r>
    </w:p>
    <w:p w:rsidR="00000000" w:rsidDel="00000000" w:rsidP="00000000" w:rsidRDefault="00000000" w:rsidRPr="00000000" w14:paraId="0000001F">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Sont éligibles les projets se déroulant dans les territoires suivants:</w:t>
      </w:r>
    </w:p>
    <w:p w:rsidR="00000000" w:rsidDel="00000000" w:rsidP="00000000" w:rsidRDefault="00000000" w:rsidRPr="00000000" w14:paraId="00000020">
      <w:pPr>
        <w:numPr>
          <w:ilvl w:val="0"/>
          <w:numId w:val="11"/>
        </w:numPr>
        <w:spacing w:after="0" w:afterAutospacing="0" w:before="240" w:lineRule="auto"/>
        <w:ind w:left="720" w:right="-324.3307086614169" w:hanging="360"/>
        <w:rPr>
          <w:color w:val="484848"/>
          <w:sz w:val="24"/>
          <w:szCs w:val="24"/>
        </w:rPr>
      </w:pPr>
      <w:r w:rsidDel="00000000" w:rsidR="00000000" w:rsidRPr="00000000">
        <w:rPr>
          <w:color w:val="484848"/>
          <w:sz w:val="24"/>
          <w:szCs w:val="24"/>
          <w:rtl w:val="0"/>
        </w:rPr>
        <w:t xml:space="preserve">Dans les villes de Lille, Lomme et Hellemmes</w:t>
      </w:r>
    </w:p>
    <w:p w:rsidR="00000000" w:rsidDel="00000000" w:rsidP="00000000" w:rsidRDefault="00000000" w:rsidRPr="00000000" w14:paraId="00000021">
      <w:pPr>
        <w:numPr>
          <w:ilvl w:val="0"/>
          <w:numId w:val="11"/>
        </w:numPr>
        <w:spacing w:after="0" w:afterAutospacing="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Dans le département de la Seine-Saint-Denis</w:t>
      </w:r>
    </w:p>
    <w:p w:rsidR="00000000" w:rsidDel="00000000" w:rsidP="00000000" w:rsidRDefault="00000000" w:rsidRPr="00000000" w14:paraId="00000022">
      <w:pPr>
        <w:numPr>
          <w:ilvl w:val="0"/>
          <w:numId w:val="11"/>
        </w:numPr>
        <w:spacing w:after="24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Dans la région Centre-Val-de-Loire.</w:t>
      </w:r>
    </w:p>
    <w:p w:rsidR="00000000" w:rsidDel="00000000" w:rsidP="00000000" w:rsidRDefault="00000000" w:rsidRPr="00000000" w14:paraId="00000023">
      <w:pPr>
        <w:spacing w:after="240" w:before="240" w:lineRule="auto"/>
        <w:ind w:left="-283.46456692913375" w:right="-324.3307086614169" w:firstLine="0"/>
        <w:jc w:val="both"/>
        <w:rPr>
          <w:color w:val="484848"/>
          <w:sz w:val="24"/>
          <w:szCs w:val="24"/>
        </w:rPr>
      </w:pPr>
      <w:r w:rsidDel="00000000" w:rsidR="00000000" w:rsidRPr="00000000">
        <w:rPr>
          <w:color w:val="484848"/>
          <w:sz w:val="24"/>
          <w:szCs w:val="24"/>
          <w:rtl w:val="0"/>
        </w:rPr>
        <w:t xml:space="preserve">Les Prix visent à financer des actions d’éducation à la citoyenneté et à la solidarité internationale portées par les jeunesses, ayant pour thématique la migration, la solidarité internationale, la jeunesse et les ODD.</w:t>
        <w:tab/>
        <w:br w:type="textWrapping"/>
        <w:t xml:space="preserve">Ces actions devront se dérouler dans l’un des territoires suivants au minimum : Lille-Lomme-Hellemmes, le département de la Seine-Saint-Denis et la région Centre-Val-de-Loire.</w:t>
      </w:r>
    </w:p>
    <w:p w:rsidR="00000000" w:rsidDel="00000000" w:rsidP="00000000" w:rsidRDefault="00000000" w:rsidRPr="00000000" w14:paraId="00000024">
      <w:pPr>
        <w:spacing w:after="240" w:before="240" w:lineRule="auto"/>
        <w:ind w:left="-283.46456692913375" w:right="-324.3307086614169" w:firstLine="0"/>
        <w:jc w:val="both"/>
        <w:rPr>
          <w:color w:val="484848"/>
          <w:sz w:val="24"/>
          <w:szCs w:val="24"/>
          <w:u w:val="single"/>
        </w:rPr>
      </w:pPr>
      <w:r w:rsidDel="00000000" w:rsidR="00000000" w:rsidRPr="00000000">
        <w:rPr>
          <w:color w:val="484848"/>
          <w:sz w:val="24"/>
          <w:szCs w:val="24"/>
          <w:u w:val="single"/>
          <w:rtl w:val="0"/>
        </w:rPr>
        <w:t xml:space="preserve">Les projets soutenus devront viser au moins l’une des cibles suivantes :</w:t>
      </w:r>
    </w:p>
    <w:p w:rsidR="00000000" w:rsidDel="00000000" w:rsidP="00000000" w:rsidRDefault="00000000" w:rsidRPr="00000000" w14:paraId="00000025">
      <w:pPr>
        <w:numPr>
          <w:ilvl w:val="0"/>
          <w:numId w:val="6"/>
        </w:numPr>
        <w:spacing w:after="0" w:afterAutospacing="0" w:before="24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Permettre une meilleure compréhension des enjeux liés aux ODD dans le territoire ;</w:t>
      </w:r>
    </w:p>
    <w:p w:rsidR="00000000" w:rsidDel="00000000" w:rsidP="00000000" w:rsidRDefault="00000000" w:rsidRPr="00000000" w14:paraId="00000026">
      <w:pPr>
        <w:numPr>
          <w:ilvl w:val="0"/>
          <w:numId w:val="6"/>
        </w:numPr>
        <w:spacing w:after="0" w:afterAutospacing="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Promouvoir l’engagement citoyen en encourageant les individus à agir concrètement à leur échelle pour la solidarité internationale (au sein de son association, en tant acteurs de l’économie sociale et solidaire, au sein de son entreprise, etc…) ;</w:t>
      </w:r>
    </w:p>
    <w:p w:rsidR="00000000" w:rsidDel="00000000" w:rsidP="00000000" w:rsidRDefault="00000000" w:rsidRPr="00000000" w14:paraId="00000027">
      <w:pPr>
        <w:numPr>
          <w:ilvl w:val="0"/>
          <w:numId w:val="6"/>
        </w:numPr>
        <w:spacing w:after="0" w:afterAutospacing="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Renforcer la mobilisation des jeunesses en France autour des questions de solidarité internationale et nourrir ainsi le débat sur la citoyenneté mondiale et les enjeux partagés</w:t>
      </w:r>
    </w:p>
    <w:p w:rsidR="00000000" w:rsidDel="00000000" w:rsidP="00000000" w:rsidRDefault="00000000" w:rsidRPr="00000000" w14:paraId="00000028">
      <w:pPr>
        <w:numPr>
          <w:ilvl w:val="0"/>
          <w:numId w:val="6"/>
        </w:numPr>
        <w:spacing w:after="0" w:afterAutospacing="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Combattre les stéréotypes sur les migrations et valoriser les liens entre migrations et développement durable;</w:t>
      </w:r>
    </w:p>
    <w:p w:rsidR="00000000" w:rsidDel="00000000" w:rsidP="00000000" w:rsidRDefault="00000000" w:rsidRPr="00000000" w14:paraId="00000029">
      <w:pPr>
        <w:numPr>
          <w:ilvl w:val="0"/>
          <w:numId w:val="6"/>
        </w:numPr>
        <w:spacing w:after="240" w:before="0" w:beforeAutospacing="0" w:lineRule="auto"/>
        <w:ind w:left="720" w:right="-324.3307086614169" w:hanging="360"/>
        <w:jc w:val="both"/>
        <w:rPr>
          <w:color w:val="484848"/>
          <w:sz w:val="24"/>
          <w:szCs w:val="24"/>
          <w:u w:val="none"/>
        </w:rPr>
      </w:pPr>
      <w:r w:rsidDel="00000000" w:rsidR="00000000" w:rsidRPr="00000000">
        <w:rPr>
          <w:color w:val="484848"/>
          <w:sz w:val="24"/>
          <w:szCs w:val="24"/>
          <w:rtl w:val="0"/>
        </w:rPr>
        <w:t xml:space="preserve">Développer une initiative d’intégration des personnes issues des migrations et exilées dans le territoire.</w:t>
      </w:r>
    </w:p>
    <w:p w:rsidR="00000000" w:rsidDel="00000000" w:rsidP="00000000" w:rsidRDefault="00000000" w:rsidRPr="00000000" w14:paraId="0000002A">
      <w:pPr>
        <w:spacing w:after="240" w:lineRule="auto"/>
        <w:ind w:left="-283.46456692913375" w:right="-324.3307086614169" w:firstLine="0"/>
        <w:rPr>
          <w:i w:val="1"/>
          <w:iCs w:val="1"/>
          <w:color w:val="484848"/>
          <w:sz w:val="24"/>
          <w:szCs w:val="24"/>
        </w:rPr>
      </w:pPr>
      <w:r w:rsidDel="00000000" w:rsidR="00000000" w:rsidRPr="00000000">
        <w:rPr>
          <w:i w:val="1"/>
          <w:iCs w:val="1"/>
          <w:color w:val="484848"/>
          <w:sz w:val="24"/>
          <w:szCs w:val="24"/>
          <w:rtl w:val="0"/>
        </w:rPr>
        <w:t xml:space="preserve">Exemple d’actions pouvant être soutenues:</w:t>
      </w:r>
    </w:p>
    <w:p w:rsidR="00000000" w:rsidDel="00000000" w:rsidP="00000000" w:rsidRDefault="00000000" w:rsidRPr="00000000" w14:paraId="0000002B">
      <w:pPr>
        <w:numPr>
          <w:ilvl w:val="0"/>
          <w:numId w:val="1"/>
        </w:numPr>
        <w:spacing w:after="0" w:afterAutospacing="0" w:lineRule="auto"/>
        <w:ind w:left="720" w:right="-324.3307086614169" w:hanging="360"/>
        <w:rPr>
          <w:i w:val="1"/>
          <w:iCs w:val="1"/>
          <w:color w:val="484848"/>
          <w:sz w:val="24"/>
          <w:szCs w:val="24"/>
          <w:u w:val="none"/>
        </w:rPr>
      </w:pPr>
      <w:r w:rsidDel="00000000" w:rsidR="00000000" w:rsidRPr="00000000">
        <w:rPr>
          <w:i w:val="1"/>
          <w:iCs w:val="1"/>
          <w:color w:val="484848"/>
          <w:sz w:val="24"/>
          <w:szCs w:val="24"/>
          <w:rtl w:val="0"/>
        </w:rPr>
        <w:t xml:space="preserve">Organisation d’un spectacle autour des ODD</w:t>
      </w:r>
    </w:p>
    <w:p w:rsidR="00000000" w:rsidDel="00000000" w:rsidP="00000000" w:rsidRDefault="00000000" w:rsidRPr="00000000" w14:paraId="0000002C">
      <w:pPr>
        <w:numPr>
          <w:ilvl w:val="0"/>
          <w:numId w:val="1"/>
        </w:numPr>
        <w:spacing w:after="0" w:afterAutospacing="0" w:lineRule="auto"/>
        <w:ind w:left="720" w:right="-324.3307086614169" w:hanging="360"/>
        <w:rPr>
          <w:i w:val="1"/>
          <w:iCs w:val="1"/>
          <w:color w:val="484848"/>
          <w:sz w:val="24"/>
          <w:szCs w:val="24"/>
          <w:u w:val="none"/>
        </w:rPr>
      </w:pPr>
      <w:r w:rsidDel="00000000" w:rsidR="00000000" w:rsidRPr="00000000">
        <w:rPr>
          <w:i w:val="1"/>
          <w:iCs w:val="1"/>
          <w:color w:val="484848"/>
          <w:sz w:val="24"/>
          <w:szCs w:val="24"/>
          <w:rtl w:val="0"/>
        </w:rPr>
        <w:t xml:space="preserve">Réalisation d’un court-métrage / d’une exposition sur l’histoire migratoire de son territoire / sa région</w:t>
      </w:r>
    </w:p>
    <w:p w:rsidR="00000000" w:rsidDel="00000000" w:rsidP="00000000" w:rsidRDefault="00000000" w:rsidRPr="00000000" w14:paraId="0000002D">
      <w:pPr>
        <w:numPr>
          <w:ilvl w:val="0"/>
          <w:numId w:val="1"/>
        </w:numPr>
        <w:spacing w:after="0" w:afterAutospacing="0" w:lineRule="auto"/>
        <w:ind w:left="720" w:right="-324.3307086614169" w:hanging="360"/>
        <w:rPr>
          <w:i w:val="1"/>
          <w:iCs w:val="1"/>
          <w:color w:val="484848"/>
          <w:sz w:val="24"/>
          <w:szCs w:val="24"/>
          <w:u w:val="none"/>
        </w:rPr>
      </w:pPr>
      <w:r w:rsidDel="00000000" w:rsidR="00000000" w:rsidRPr="00000000">
        <w:rPr>
          <w:i w:val="1"/>
          <w:iCs w:val="1"/>
          <w:color w:val="484848"/>
          <w:sz w:val="24"/>
          <w:szCs w:val="24"/>
          <w:rtl w:val="0"/>
        </w:rPr>
        <w:t xml:space="preserve">Organisation d’un forum de rencontre entre jeunes et aînés autour de l’engagement associatif</w:t>
      </w:r>
    </w:p>
    <w:p w:rsidR="00000000" w:rsidDel="00000000" w:rsidP="00000000" w:rsidRDefault="00000000" w:rsidRPr="00000000" w14:paraId="0000002E">
      <w:pPr>
        <w:numPr>
          <w:ilvl w:val="0"/>
          <w:numId w:val="1"/>
        </w:numPr>
        <w:spacing w:after="240" w:lineRule="auto"/>
        <w:ind w:left="720" w:right="-324.3307086614169" w:hanging="360"/>
        <w:rPr>
          <w:i w:val="1"/>
          <w:iCs w:val="1"/>
          <w:color w:val="484848"/>
          <w:sz w:val="24"/>
          <w:szCs w:val="24"/>
          <w:u w:val="none"/>
        </w:rPr>
      </w:pPr>
      <w:r w:rsidDel="00000000" w:rsidR="00000000" w:rsidRPr="00000000">
        <w:rPr>
          <w:i w:val="1"/>
          <w:iCs w:val="1"/>
          <w:color w:val="484848"/>
          <w:sz w:val="24"/>
          <w:szCs w:val="24"/>
          <w:rtl w:val="0"/>
        </w:rPr>
        <w:t xml:space="preserve">….</w:t>
      </w:r>
    </w:p>
    <w:p w:rsidR="00000000" w:rsidDel="00000000" w:rsidP="00000000" w:rsidRDefault="00000000" w:rsidRPr="00000000" w14:paraId="0000002F">
      <w:pPr>
        <w:spacing w:after="240" w:before="240" w:lineRule="auto"/>
        <w:ind w:left="-283.46456692913375" w:right="-324.3307086614169" w:firstLine="0"/>
        <w:rPr>
          <w:color w:val="484848"/>
          <w:sz w:val="24"/>
          <w:szCs w:val="24"/>
          <w:u w:val="single"/>
        </w:rPr>
      </w:pPr>
      <w:r w:rsidDel="00000000" w:rsidR="00000000" w:rsidRPr="00000000">
        <w:rPr>
          <w:color w:val="484848"/>
          <w:sz w:val="24"/>
          <w:szCs w:val="24"/>
          <w:u w:val="single"/>
          <w:rtl w:val="0"/>
        </w:rPr>
        <w:t xml:space="preserve">Publics ciblés par les actions (à préciser dans le formulaire de candidature) :</w:t>
      </w:r>
    </w:p>
    <w:p w:rsidR="00000000" w:rsidDel="00000000" w:rsidP="00000000" w:rsidRDefault="00000000" w:rsidRPr="00000000" w14:paraId="00000030">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Scolaires, étudiants ;</w:t>
      </w:r>
    </w:p>
    <w:p w:rsidR="00000000" w:rsidDel="00000000" w:rsidP="00000000" w:rsidRDefault="00000000" w:rsidRPr="00000000" w14:paraId="00000031">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Jeunes (individus), citoyens ;</w:t>
      </w:r>
    </w:p>
    <w:p w:rsidR="00000000" w:rsidDel="00000000" w:rsidP="00000000" w:rsidRDefault="00000000" w:rsidRPr="00000000" w14:paraId="00000032">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Personnes exilées, migrantes ;</w:t>
      </w:r>
    </w:p>
    <w:p w:rsidR="00000000" w:rsidDel="00000000" w:rsidP="00000000" w:rsidRDefault="00000000" w:rsidRPr="00000000" w14:paraId="00000033">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Acteurs économiques : entreprises (CE, direction), acteurs de l’économie sociale et solidaire ;</w:t>
      </w:r>
    </w:p>
    <w:p w:rsidR="00000000" w:rsidDel="00000000" w:rsidP="00000000" w:rsidRDefault="00000000" w:rsidRPr="00000000" w14:paraId="00000034">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Elus et agents des collectivités territoriales</w:t>
      </w:r>
    </w:p>
    <w:p w:rsidR="00000000" w:rsidDel="00000000" w:rsidP="00000000" w:rsidRDefault="00000000" w:rsidRPr="00000000" w14:paraId="00000035">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Bénévoles d’associations</w:t>
      </w:r>
    </w:p>
    <w:p w:rsidR="00000000" w:rsidDel="00000000" w:rsidP="00000000" w:rsidRDefault="00000000" w:rsidRPr="00000000" w14:paraId="00000036">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Parents d’élèves;</w:t>
      </w:r>
    </w:p>
    <w:p w:rsidR="00000000" w:rsidDel="00000000" w:rsidP="00000000" w:rsidRDefault="00000000" w:rsidRPr="00000000" w14:paraId="00000037">
      <w:pPr>
        <w:numPr>
          <w:ilvl w:val="0"/>
          <w:numId w:val="9"/>
        </w:numPr>
        <w:ind w:left="720" w:right="-324.3307086614169" w:hanging="360"/>
        <w:jc w:val="both"/>
        <w:rPr>
          <w:i w:val="1"/>
          <w:iCs w:val="1"/>
          <w:color w:val="484848"/>
          <w:sz w:val="24"/>
          <w:szCs w:val="24"/>
        </w:rPr>
      </w:pPr>
      <w:r w:rsidDel="00000000" w:rsidR="00000000" w:rsidRPr="00000000">
        <w:rPr>
          <w:i w:val="1"/>
          <w:iCs w:val="1"/>
          <w:color w:val="484848"/>
          <w:sz w:val="24"/>
          <w:szCs w:val="24"/>
          <w:rtl w:val="0"/>
        </w:rPr>
        <w:t xml:space="preserve">Professeurs, enseignants, animateurs en centre, acteurs socio-éducatifs.</w:t>
        <w:br w:type="textWrapping"/>
      </w:r>
    </w:p>
    <w:p w:rsidR="00000000" w:rsidDel="00000000" w:rsidP="00000000" w:rsidRDefault="00000000" w:rsidRPr="00000000" w14:paraId="00000038">
      <w:pPr>
        <w:spacing w:after="240" w:before="240" w:lineRule="auto"/>
        <w:ind w:left="-283.46456692913375" w:right="-324.3307086614169" w:firstLine="0"/>
        <w:jc w:val="both"/>
        <w:rPr>
          <w:color w:val="484848"/>
          <w:sz w:val="24"/>
          <w:szCs w:val="24"/>
        </w:rPr>
      </w:pPr>
      <w:r w:rsidDel="00000000" w:rsidR="00000000" w:rsidRPr="00000000">
        <w:rPr>
          <w:color w:val="484848"/>
          <w:sz w:val="24"/>
          <w:szCs w:val="24"/>
          <w:u w:val="single"/>
          <w:rtl w:val="0"/>
        </w:rPr>
        <w:t xml:space="preserve">Les initiatives soutenues doivent</w:t>
      </w:r>
      <w:r w:rsidDel="00000000" w:rsidR="00000000" w:rsidRPr="00000000">
        <w:rPr>
          <w:color w:val="484848"/>
          <w:sz w:val="24"/>
          <w:szCs w:val="24"/>
          <w:rtl w:val="0"/>
        </w:rPr>
        <w:t xml:space="preserve"> :</w:t>
      </w:r>
    </w:p>
    <w:p w:rsidR="00000000" w:rsidDel="00000000" w:rsidP="00000000" w:rsidRDefault="00000000" w:rsidRPr="00000000" w14:paraId="00000039">
      <w:pPr>
        <w:numPr>
          <w:ilvl w:val="0"/>
          <w:numId w:val="4"/>
        </w:numPr>
        <w:spacing w:after="0" w:afterAutospacing="0" w:before="240" w:lineRule="auto"/>
        <w:ind w:left="720" w:right="-324.3307086614169" w:hanging="360"/>
        <w:rPr>
          <w:color w:val="484848"/>
          <w:sz w:val="24"/>
          <w:szCs w:val="24"/>
        </w:rPr>
      </w:pPr>
      <w:r w:rsidDel="00000000" w:rsidR="00000000" w:rsidRPr="00000000">
        <w:rPr>
          <w:color w:val="484848"/>
          <w:sz w:val="24"/>
          <w:szCs w:val="24"/>
          <w:rtl w:val="0"/>
        </w:rPr>
        <w:t xml:space="preserve">Commencer au plus tard 2 mois après l’attribution du prix J’M</w:t>
      </w:r>
    </w:p>
    <w:p w:rsidR="00000000" w:rsidDel="00000000" w:rsidP="00000000" w:rsidRDefault="00000000" w:rsidRPr="00000000" w14:paraId="0000003A">
      <w:pPr>
        <w:numPr>
          <w:ilvl w:val="0"/>
          <w:numId w:val="4"/>
        </w:numPr>
        <w:spacing w:after="0" w:afterAutospacing="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Durer au maximum 5 mois</w:t>
      </w:r>
    </w:p>
    <w:p w:rsidR="00000000" w:rsidDel="00000000" w:rsidP="00000000" w:rsidRDefault="00000000" w:rsidRPr="00000000" w14:paraId="0000003B">
      <w:pPr>
        <w:numPr>
          <w:ilvl w:val="0"/>
          <w:numId w:val="4"/>
        </w:numPr>
        <w:spacing w:after="0" w:afterAutospacing="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Avoir un budget global comprenant une part de cofinancement de 10% (sous forme de fonds propres et/ou de valorisation)</w:t>
        <w:br w:type="textWrapping"/>
      </w:r>
      <w:r w:rsidDel="00000000" w:rsidR="00000000" w:rsidRPr="00000000">
        <w:rPr>
          <w:i w:val="1"/>
          <w:iCs w:val="1"/>
          <w:color w:val="484848"/>
          <w:sz w:val="24"/>
          <w:szCs w:val="24"/>
          <w:rtl w:val="0"/>
        </w:rPr>
        <w:t xml:space="preserve">Rappel: la </w:t>
      </w:r>
      <w:r w:rsidDel="00000000" w:rsidR="00000000" w:rsidRPr="00000000">
        <w:rPr>
          <w:i w:val="1"/>
          <w:iCs w:val="1"/>
          <w:color w:val="484848"/>
          <w:sz w:val="24"/>
          <w:szCs w:val="24"/>
          <w:u w:val="single"/>
          <w:rtl w:val="0"/>
        </w:rPr>
        <w:t xml:space="preserve">subvention maximale</w:t>
      </w:r>
      <w:r w:rsidDel="00000000" w:rsidR="00000000" w:rsidRPr="00000000">
        <w:rPr>
          <w:i w:val="1"/>
          <w:iCs w:val="1"/>
          <w:color w:val="484848"/>
          <w:sz w:val="24"/>
          <w:szCs w:val="24"/>
          <w:rtl w:val="0"/>
        </w:rPr>
        <w:t xml:space="preserve"> pouvant être demandée pour les associations de jeunesse est de 1 000€, et de 3000€ pour les structures scolaires et centres sociaux</w:t>
      </w:r>
    </w:p>
    <w:p w:rsidR="00000000" w:rsidDel="00000000" w:rsidP="00000000" w:rsidRDefault="00000000" w:rsidRPr="00000000" w14:paraId="0000003C">
      <w:pPr>
        <w:numPr>
          <w:ilvl w:val="0"/>
          <w:numId w:val="4"/>
        </w:numPr>
        <w:spacing w:after="0" w:afterAutospacing="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Être conclues par un bilan technique et financier à envoyer à l’équipe ODDyssée à la fin de la mise en œuvre du projet, au plus tard avant mi-juin 2026</w:t>
      </w:r>
    </w:p>
    <w:p w:rsidR="00000000" w:rsidDel="00000000" w:rsidP="00000000" w:rsidRDefault="00000000" w:rsidRPr="00000000" w14:paraId="0000003D">
      <w:pPr>
        <w:numPr>
          <w:ilvl w:val="0"/>
          <w:numId w:val="4"/>
        </w:numPr>
        <w:spacing w:after="0" w:afterAutospacing="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Veiller à mentionner et valoriser le soutien du projet ODDyssée et de ses partenaires financiers dans le cadre de la communication sur le projet et l’organisation des actions/événements.</w:t>
      </w:r>
    </w:p>
    <w:p w:rsidR="00000000" w:rsidDel="00000000" w:rsidP="00000000" w:rsidRDefault="00000000" w:rsidRPr="00000000" w14:paraId="0000003E">
      <w:pPr>
        <w:numPr>
          <w:ilvl w:val="0"/>
          <w:numId w:val="4"/>
        </w:numPr>
        <w:spacing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Être en lien régulier avec l’équipe ODDyssée pour faire remonter les principales avancées dans le déploiement du projet et toute difficulté dans la mise en œuvre du projet </w:t>
        <w:br w:type="textWrapping"/>
      </w:r>
      <w:r w:rsidDel="00000000" w:rsidR="00000000" w:rsidRPr="00000000">
        <w:rPr>
          <w:rtl w:val="0"/>
        </w:rPr>
      </w:r>
    </w:p>
    <w:p w:rsidR="00000000" w:rsidDel="00000000" w:rsidP="00000000" w:rsidRDefault="00000000" w:rsidRPr="00000000" w14:paraId="0000003F">
      <w:pPr>
        <w:ind w:left="720" w:right="-324.3307086614169" w:firstLine="0"/>
        <w:jc w:val="both"/>
        <w:rPr>
          <w:i w:val="1"/>
          <w:iCs w:val="1"/>
          <w:color w:val="484848"/>
          <w:sz w:val="24"/>
          <w:szCs w:val="24"/>
        </w:rPr>
      </w:pPr>
      <w:r w:rsidDel="00000000" w:rsidR="00000000" w:rsidRPr="00000000">
        <w:rPr>
          <w:rtl w:val="0"/>
        </w:rPr>
      </w:r>
    </w:p>
    <w:p w:rsidR="00000000" w:rsidDel="00000000" w:rsidP="00000000" w:rsidRDefault="00000000" w:rsidRPr="00000000" w14:paraId="00000040">
      <w:pPr>
        <w:spacing w:after="240" w:lineRule="auto"/>
        <w:ind w:left="-283.46456692913375" w:right="-324.3307086614169" w:firstLine="0"/>
        <w:rPr>
          <w:b w:val="1"/>
          <w:bCs w:val="1"/>
          <w:sz w:val="24"/>
          <w:szCs w:val="24"/>
        </w:rPr>
      </w:pPr>
      <w:r w:rsidDel="00000000" w:rsidR="00000000" w:rsidRPr="00000000">
        <w:rPr>
          <w:b w:val="1"/>
          <w:bCs w:val="1"/>
          <w:sz w:val="24"/>
          <w:szCs w:val="24"/>
          <w:rtl w:val="0"/>
        </w:rPr>
        <w:t xml:space="preserve">3. Budget</w:t>
      </w:r>
    </w:p>
    <w:p w:rsidR="00000000" w:rsidDel="00000000" w:rsidP="00000000" w:rsidRDefault="00000000" w:rsidRPr="00000000" w14:paraId="00000041">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L’enveloppe budgétaire allouée aux projets dépend de la structure:</w:t>
      </w:r>
    </w:p>
    <w:p w:rsidR="00000000" w:rsidDel="00000000" w:rsidP="00000000" w:rsidRDefault="00000000" w:rsidRPr="00000000" w14:paraId="00000042">
      <w:pPr>
        <w:numPr>
          <w:ilvl w:val="0"/>
          <w:numId w:val="2"/>
        </w:numPr>
        <w:spacing w:after="0" w:afterAutospacing="0" w:before="240" w:lineRule="auto"/>
        <w:ind w:left="720" w:right="-324.3307086614169" w:hanging="360"/>
        <w:rPr>
          <w:color w:val="484848"/>
          <w:sz w:val="24"/>
          <w:szCs w:val="24"/>
        </w:rPr>
      </w:pPr>
      <w:r w:rsidDel="00000000" w:rsidR="00000000" w:rsidRPr="00000000">
        <w:rPr>
          <w:color w:val="484848"/>
          <w:sz w:val="24"/>
          <w:szCs w:val="24"/>
          <w:rtl w:val="0"/>
        </w:rPr>
        <w:t xml:space="preserve">Pour les associations de jeunes et les initiatives portées par des jeunes au sein d’autres associations (OSIM, Junior Associations, associations de solidarité internationale, associations locales) : </w:t>
      </w:r>
      <w:r w:rsidDel="00000000" w:rsidR="00000000" w:rsidRPr="00000000">
        <w:rPr>
          <w:b w:val="1"/>
          <w:bCs w:val="1"/>
          <w:color w:val="484848"/>
          <w:sz w:val="24"/>
          <w:szCs w:val="24"/>
          <w:rtl w:val="0"/>
        </w:rPr>
        <w:t xml:space="preserve">jusqu’à 1 000€</w:t>
      </w:r>
      <w:r w:rsidDel="00000000" w:rsidR="00000000" w:rsidRPr="00000000">
        <w:rPr>
          <w:color w:val="484848"/>
          <w:sz w:val="24"/>
          <w:szCs w:val="24"/>
          <w:rtl w:val="0"/>
        </w:rPr>
        <w:t xml:space="preserve"> - mode “coup de pouce initiatives”</w:t>
      </w:r>
    </w:p>
    <w:p w:rsidR="00000000" w:rsidDel="00000000" w:rsidP="00000000" w:rsidRDefault="00000000" w:rsidRPr="00000000" w14:paraId="00000043">
      <w:pPr>
        <w:numPr>
          <w:ilvl w:val="0"/>
          <w:numId w:val="2"/>
        </w:numPr>
        <w:spacing w:after="24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Pour les structures scolaires et centres sociaux :</w:t>
      </w:r>
      <w:r w:rsidDel="00000000" w:rsidR="00000000" w:rsidRPr="00000000">
        <w:rPr>
          <w:b w:val="1"/>
          <w:bCs w:val="1"/>
          <w:color w:val="484848"/>
          <w:sz w:val="24"/>
          <w:szCs w:val="24"/>
          <w:rtl w:val="0"/>
        </w:rPr>
        <w:t xml:space="preserve"> jusqu’à 3 000€ </w:t>
      </w:r>
      <w:r w:rsidDel="00000000" w:rsidR="00000000" w:rsidRPr="00000000">
        <w:rPr>
          <w:rtl w:val="0"/>
        </w:rPr>
      </w:r>
    </w:p>
    <w:p w:rsidR="00000000" w:rsidDel="00000000" w:rsidP="00000000" w:rsidRDefault="00000000" w:rsidRPr="00000000" w14:paraId="00000044">
      <w:pPr>
        <w:spacing w:after="240" w:before="240" w:lineRule="auto"/>
        <w:ind w:left="-283.46456692913375" w:right="-324.3307086614169" w:firstLine="0"/>
        <w:rPr>
          <w:color w:val="484848"/>
          <w:sz w:val="24"/>
          <w:szCs w:val="24"/>
        </w:rPr>
      </w:pPr>
      <w:r w:rsidDel="00000000" w:rsidR="00000000" w:rsidRPr="00000000">
        <w:rPr>
          <w:color w:val="484848"/>
          <w:sz w:val="24"/>
          <w:szCs w:val="24"/>
          <w:rtl w:val="0"/>
        </w:rPr>
        <w:t xml:space="preserve">Les modalités de versement sont les suivantes:</w:t>
      </w:r>
    </w:p>
    <w:p w:rsidR="00000000" w:rsidDel="00000000" w:rsidP="00000000" w:rsidRDefault="00000000" w:rsidRPr="00000000" w14:paraId="00000045">
      <w:pPr>
        <w:numPr>
          <w:ilvl w:val="0"/>
          <w:numId w:val="8"/>
        </w:numPr>
        <w:spacing w:after="0" w:afterAutospacing="0" w:before="240" w:lineRule="auto"/>
        <w:ind w:left="720" w:right="-324.3307086614169" w:hanging="360"/>
        <w:rPr>
          <w:color w:val="484848"/>
          <w:sz w:val="24"/>
          <w:szCs w:val="24"/>
        </w:rPr>
      </w:pPr>
      <w:r w:rsidDel="00000000" w:rsidR="00000000" w:rsidRPr="00000000">
        <w:rPr>
          <w:color w:val="484848"/>
          <w:sz w:val="24"/>
          <w:szCs w:val="24"/>
          <w:rtl w:val="0"/>
        </w:rPr>
        <w:t xml:space="preserve">Premier versement de 80% du montant demandé</w:t>
      </w:r>
    </w:p>
    <w:p w:rsidR="00000000" w:rsidDel="00000000" w:rsidP="00000000" w:rsidRDefault="00000000" w:rsidRPr="00000000" w14:paraId="00000046">
      <w:pPr>
        <w:numPr>
          <w:ilvl w:val="0"/>
          <w:numId w:val="8"/>
        </w:numPr>
        <w:spacing w:after="240" w:before="0" w:beforeAutospacing="0" w:lineRule="auto"/>
        <w:ind w:left="720" w:right="-324.3307086614169" w:hanging="360"/>
        <w:rPr>
          <w:color w:val="484848"/>
          <w:sz w:val="24"/>
          <w:szCs w:val="24"/>
        </w:rPr>
      </w:pPr>
      <w:r w:rsidDel="00000000" w:rsidR="00000000" w:rsidRPr="00000000">
        <w:rPr>
          <w:color w:val="484848"/>
          <w:sz w:val="24"/>
          <w:szCs w:val="24"/>
          <w:rtl w:val="0"/>
        </w:rPr>
        <w:t xml:space="preserve">Deuxième versement de 20% du montant après relecture du bilan</w:t>
      </w:r>
    </w:p>
    <w:p w:rsidR="00000000" w:rsidDel="00000000" w:rsidP="00000000" w:rsidRDefault="00000000" w:rsidRPr="00000000" w14:paraId="00000047">
      <w:pPr>
        <w:spacing w:after="240" w:before="240" w:lineRule="auto"/>
        <w:ind w:left="-283.46456692913375" w:right="-324.3307086614169" w:firstLine="0"/>
        <w:rPr>
          <w:i w:val="1"/>
          <w:iCs w:val="1"/>
          <w:color w:val="484848"/>
          <w:sz w:val="24"/>
          <w:szCs w:val="24"/>
        </w:rPr>
      </w:pPr>
      <w:r w:rsidDel="00000000" w:rsidR="00000000" w:rsidRPr="00000000">
        <w:rPr>
          <w:color w:val="484848"/>
          <w:sz w:val="24"/>
          <w:szCs w:val="24"/>
          <w:rtl w:val="0"/>
        </w:rPr>
        <w:t xml:space="preserve">Chaque projet sera encadré par une convention signée entre l’équipe du projet ODDyssée et la structure lauréate.</w:t>
      </w:r>
      <w:r w:rsidDel="00000000" w:rsidR="00000000" w:rsidRPr="00000000">
        <w:rPr>
          <w:rtl w:val="0"/>
        </w:rPr>
      </w:r>
    </w:p>
    <w:p w:rsidR="00000000" w:rsidDel="00000000" w:rsidP="00000000" w:rsidRDefault="00000000" w:rsidRPr="00000000" w14:paraId="00000048">
      <w:pPr>
        <w:spacing w:after="240" w:before="240" w:lineRule="auto"/>
        <w:ind w:left="-283.46456692913375" w:right="-324.3307086614169" w:firstLine="0"/>
        <w:jc w:val="both"/>
        <w:rPr>
          <w:b w:val="1"/>
          <w:bCs w:val="1"/>
          <w:sz w:val="24"/>
          <w:szCs w:val="24"/>
        </w:rPr>
      </w:pPr>
      <w:r w:rsidDel="00000000" w:rsidR="00000000" w:rsidRPr="00000000">
        <w:rPr>
          <w:b w:val="1"/>
          <w:bCs w:val="1"/>
          <w:sz w:val="24"/>
          <w:szCs w:val="24"/>
          <w:rtl w:val="0"/>
        </w:rPr>
        <w:br w:type="textWrapping"/>
        <w:t xml:space="preserve">4. Accompagnement et formations proposés aux porteurs de projets</w:t>
      </w:r>
    </w:p>
    <w:p w:rsidR="00000000" w:rsidDel="00000000" w:rsidP="00000000" w:rsidRDefault="00000000" w:rsidRPr="00000000" w14:paraId="00000049">
      <w:pPr>
        <w:ind w:left="-283.46456692913375" w:right="-324.3307086614169" w:firstLine="0"/>
        <w:jc w:val="both"/>
        <w:rPr>
          <w:color w:val="484848"/>
          <w:sz w:val="24"/>
          <w:szCs w:val="24"/>
        </w:rPr>
      </w:pPr>
      <w:r w:rsidDel="00000000" w:rsidR="00000000" w:rsidRPr="00000000">
        <w:rPr>
          <w:color w:val="484848"/>
          <w:sz w:val="24"/>
          <w:szCs w:val="24"/>
          <w:rtl w:val="0"/>
        </w:rPr>
        <w:t xml:space="preserve">Les projets lauréats bénéficieront d’un appui technique de la part de l’équipe ODDyssée dans le déploiement de leur projet.</w:t>
      </w:r>
    </w:p>
    <w:p w:rsidR="00000000" w:rsidDel="00000000" w:rsidP="00000000" w:rsidRDefault="00000000" w:rsidRPr="00000000" w14:paraId="0000004A">
      <w:pPr>
        <w:ind w:left="-283.46456692913375" w:right="-324.3307086614169" w:firstLine="0"/>
        <w:jc w:val="both"/>
        <w:rPr>
          <w:color w:val="484848"/>
          <w:sz w:val="24"/>
          <w:szCs w:val="24"/>
        </w:rPr>
      </w:pPr>
      <w:r w:rsidDel="00000000" w:rsidR="00000000" w:rsidRPr="00000000">
        <w:rPr>
          <w:rtl w:val="0"/>
        </w:rPr>
      </w:r>
    </w:p>
    <w:p w:rsidR="00000000" w:rsidDel="00000000" w:rsidP="00000000" w:rsidRDefault="00000000" w:rsidRPr="00000000" w14:paraId="0000004B">
      <w:pPr>
        <w:ind w:left="-283.46456692913375" w:right="-324.3307086614169" w:firstLine="0"/>
        <w:jc w:val="both"/>
        <w:rPr>
          <w:color w:val="484848"/>
          <w:sz w:val="24"/>
          <w:szCs w:val="24"/>
        </w:rPr>
      </w:pPr>
      <w:r w:rsidDel="00000000" w:rsidR="00000000" w:rsidRPr="00000000">
        <w:rPr>
          <w:color w:val="484848"/>
          <w:sz w:val="24"/>
          <w:szCs w:val="24"/>
          <w:rtl w:val="0"/>
        </w:rPr>
        <w:t xml:space="preserve">Cet appui pourra prendre les formes suivantes : </w:t>
      </w:r>
    </w:p>
    <w:p w:rsidR="00000000" w:rsidDel="00000000" w:rsidP="00000000" w:rsidRDefault="00000000" w:rsidRPr="00000000" w14:paraId="0000004C">
      <w:pPr>
        <w:numPr>
          <w:ilvl w:val="0"/>
          <w:numId w:val="7"/>
        </w:numPr>
        <w:ind w:left="720" w:right="-324.3307086614169" w:hanging="360"/>
        <w:jc w:val="both"/>
        <w:rPr>
          <w:color w:val="484848"/>
          <w:sz w:val="24"/>
          <w:szCs w:val="24"/>
          <w:u w:val="none"/>
        </w:rPr>
      </w:pPr>
      <w:r w:rsidDel="00000000" w:rsidR="00000000" w:rsidRPr="00000000">
        <w:rPr>
          <w:color w:val="484848"/>
          <w:sz w:val="24"/>
          <w:szCs w:val="24"/>
          <w:rtl w:val="0"/>
        </w:rPr>
        <w:t xml:space="preserve">Accompagnement pédagogique;</w:t>
      </w:r>
    </w:p>
    <w:p w:rsidR="00000000" w:rsidDel="00000000" w:rsidP="00000000" w:rsidRDefault="00000000" w:rsidRPr="00000000" w14:paraId="0000004D">
      <w:pPr>
        <w:numPr>
          <w:ilvl w:val="0"/>
          <w:numId w:val="7"/>
        </w:numPr>
        <w:ind w:left="720" w:right="-324.3307086614169" w:hanging="360"/>
        <w:jc w:val="both"/>
        <w:rPr>
          <w:color w:val="484848"/>
          <w:sz w:val="24"/>
          <w:szCs w:val="24"/>
          <w:u w:val="none"/>
        </w:rPr>
      </w:pPr>
      <w:r w:rsidDel="00000000" w:rsidR="00000000" w:rsidRPr="00000000">
        <w:rPr>
          <w:color w:val="484848"/>
          <w:sz w:val="24"/>
          <w:szCs w:val="24"/>
          <w:rtl w:val="0"/>
        </w:rPr>
        <w:t xml:space="preserve">Appui dans la gestion de projet,  et/ou gestion financière;</w:t>
      </w:r>
    </w:p>
    <w:p w:rsidR="00000000" w:rsidDel="00000000" w:rsidP="00000000" w:rsidRDefault="00000000" w:rsidRPr="00000000" w14:paraId="0000004E">
      <w:pPr>
        <w:numPr>
          <w:ilvl w:val="0"/>
          <w:numId w:val="7"/>
        </w:numPr>
        <w:ind w:left="720" w:right="-324.3307086614169" w:hanging="360"/>
        <w:jc w:val="both"/>
        <w:rPr>
          <w:color w:val="484848"/>
          <w:sz w:val="24"/>
          <w:szCs w:val="24"/>
          <w:u w:val="none"/>
        </w:rPr>
      </w:pPr>
      <w:r w:rsidDel="00000000" w:rsidR="00000000" w:rsidRPr="00000000">
        <w:rPr>
          <w:color w:val="484848"/>
          <w:sz w:val="24"/>
          <w:szCs w:val="24"/>
          <w:rtl w:val="0"/>
        </w:rPr>
        <w:t xml:space="preserve">Mise en lien avec d’autres structures, etc. </w:t>
      </w:r>
    </w:p>
    <w:p w:rsidR="00000000" w:rsidDel="00000000" w:rsidP="00000000" w:rsidRDefault="00000000" w:rsidRPr="00000000" w14:paraId="0000004F">
      <w:pPr>
        <w:ind w:left="0" w:right="-324.3307086614169" w:firstLine="0"/>
        <w:jc w:val="both"/>
        <w:rPr>
          <w:b w:val="1"/>
          <w:bCs w:val="1"/>
          <w:color w:val="484848"/>
          <w:sz w:val="24"/>
          <w:szCs w:val="24"/>
          <w:u w:val="single"/>
        </w:rPr>
      </w:pPr>
      <w:sdt>
        <w:sdtPr>
          <w:id w:val="-962054499"/>
          <w:tag w:val="goog_rdk_0"/>
        </w:sdtPr>
        <w:sdtContent>
          <w:r w:rsidDel="00000000" w:rsidR="00000000" w:rsidRPr="00000000">
            <w:rPr>
              <w:rFonts w:ascii="Arial Unicode MS" w:cs="Arial Unicode MS" w:eastAsia="Arial Unicode MS" w:hAnsi="Arial Unicode MS"/>
              <w:color w:val="484848"/>
              <w:sz w:val="24"/>
              <w:szCs w:val="24"/>
              <w:rtl w:val="0"/>
            </w:rPr>
            <w:t xml:space="preserve">→ le type d’accompagnement sera </w:t>
          </w:r>
        </w:sdtContent>
      </w:sdt>
      <w:r w:rsidDel="00000000" w:rsidR="00000000" w:rsidRPr="00000000">
        <w:rPr>
          <w:color w:val="484848"/>
          <w:sz w:val="24"/>
          <w:szCs w:val="24"/>
          <w:u w:val="single"/>
          <w:rtl w:val="0"/>
        </w:rPr>
        <w:t xml:space="preserve">à préciser dans le </w:t>
      </w:r>
      <w:r w:rsidDel="00000000" w:rsidR="00000000" w:rsidRPr="00000000">
        <w:rPr>
          <w:b w:val="1"/>
          <w:bCs w:val="1"/>
          <w:color w:val="484848"/>
          <w:sz w:val="24"/>
          <w:szCs w:val="24"/>
          <w:u w:val="single"/>
          <w:rtl w:val="0"/>
        </w:rPr>
        <w:t xml:space="preserve">formulaire de candidature</w:t>
      </w:r>
    </w:p>
    <w:p w:rsidR="00000000" w:rsidDel="00000000" w:rsidP="00000000" w:rsidRDefault="00000000" w:rsidRPr="00000000" w14:paraId="00000050">
      <w:pPr>
        <w:ind w:left="-283.46456692913375" w:right="-324.3307086614169" w:firstLine="0"/>
        <w:jc w:val="both"/>
        <w:rPr>
          <w:color w:val="484848"/>
          <w:sz w:val="24"/>
          <w:szCs w:val="24"/>
        </w:rPr>
      </w:pPr>
      <w:r w:rsidDel="00000000" w:rsidR="00000000" w:rsidRPr="00000000">
        <w:rPr>
          <w:rtl w:val="0"/>
        </w:rPr>
      </w:r>
    </w:p>
    <w:p w:rsidR="00000000" w:rsidDel="00000000" w:rsidP="00000000" w:rsidRDefault="00000000" w:rsidRPr="00000000" w14:paraId="00000051">
      <w:pPr>
        <w:ind w:left="-283.46456692913375" w:right="-324.3307086614169" w:firstLine="0"/>
        <w:jc w:val="both"/>
        <w:rPr>
          <w:i w:val="1"/>
          <w:iCs w:val="1"/>
          <w:color w:val="484848"/>
          <w:sz w:val="24"/>
          <w:szCs w:val="24"/>
        </w:rPr>
      </w:pPr>
      <w:r w:rsidDel="00000000" w:rsidR="00000000" w:rsidRPr="00000000">
        <w:rPr>
          <w:color w:val="484848"/>
          <w:sz w:val="24"/>
          <w:szCs w:val="24"/>
          <w:rtl w:val="0"/>
        </w:rPr>
        <w:t xml:space="preserve">Les porteurs des projets lauréats seront également formés aux enjeux de l’éducation citoyenne mondiale (ou éducation à la citoyenneté et solidarité internationale - </w:t>
      </w:r>
      <w:r w:rsidDel="00000000" w:rsidR="00000000" w:rsidRPr="00000000">
        <w:rPr>
          <w:color w:val="484848"/>
          <w:sz w:val="24"/>
          <w:szCs w:val="24"/>
          <w:rtl w:val="0"/>
        </w:rPr>
        <w:t xml:space="preserve">ECSI</w:t>
      </w:r>
      <w:r w:rsidDel="00000000" w:rsidR="00000000" w:rsidRPr="00000000">
        <w:rPr>
          <w:color w:val="484848"/>
          <w:sz w:val="24"/>
          <w:szCs w:val="24"/>
          <w:rtl w:val="0"/>
        </w:rPr>
        <w:t xml:space="preserve">), des enjeux migratoires (ex: ODDyssée du Climat et des Migrations, form’actions du projet </w:t>
      </w:r>
      <w:r w:rsidDel="00000000" w:rsidR="00000000" w:rsidRPr="00000000">
        <w:rPr>
          <w:rtl w:val="0"/>
        </w:rPr>
      </w:r>
    </w:p>
    <w:p w:rsidR="00000000" w:rsidDel="00000000" w:rsidP="00000000" w:rsidRDefault="00000000" w:rsidRPr="00000000" w14:paraId="00000052">
      <w:pPr>
        <w:ind w:left="-283.46456692913375" w:right="-324.3307086614169" w:firstLine="0"/>
        <w:jc w:val="both"/>
        <w:rPr>
          <w:color w:val="484848"/>
          <w:sz w:val="24"/>
          <w:szCs w:val="24"/>
        </w:rPr>
      </w:pPr>
      <w:r w:rsidDel="00000000" w:rsidR="00000000" w:rsidRPr="00000000">
        <w:rPr>
          <w:color w:val="484848"/>
          <w:sz w:val="24"/>
          <w:szCs w:val="24"/>
          <w:rtl w:val="0"/>
        </w:rPr>
        <w:t xml:space="preserve">ODDyssée, autres..)</w:t>
      </w:r>
    </w:p>
    <w:p w:rsidR="00000000" w:rsidDel="00000000" w:rsidP="00000000" w:rsidRDefault="00000000" w:rsidRPr="00000000" w14:paraId="00000053">
      <w:pPr>
        <w:ind w:left="-283.46456692913375" w:right="-324.3307086614169" w:firstLine="0"/>
        <w:jc w:val="both"/>
        <w:rPr>
          <w:color w:val="484848"/>
          <w:sz w:val="24"/>
          <w:szCs w:val="24"/>
        </w:rPr>
      </w:pPr>
      <w:r w:rsidDel="00000000" w:rsidR="00000000" w:rsidRPr="00000000">
        <w:rPr>
          <w:rtl w:val="0"/>
        </w:rPr>
      </w:r>
    </w:p>
    <w:p w:rsidR="00000000" w:rsidDel="00000000" w:rsidP="00000000" w:rsidRDefault="00000000" w:rsidRPr="00000000" w14:paraId="00000054">
      <w:pPr>
        <w:ind w:left="-283.46456692913375" w:right="-324.3307086614169" w:firstLine="0"/>
        <w:jc w:val="both"/>
        <w:rPr>
          <w:color w:val="484848"/>
          <w:sz w:val="24"/>
          <w:szCs w:val="24"/>
        </w:rPr>
      </w:pPr>
      <w:r w:rsidDel="00000000" w:rsidR="00000000" w:rsidRPr="00000000">
        <w:rPr>
          <w:color w:val="484848"/>
          <w:sz w:val="24"/>
          <w:szCs w:val="24"/>
          <w:rtl w:val="0"/>
        </w:rPr>
        <w:t xml:space="preserve">Participer à ces temps de formation a pour but également d’outiller les porteurs de projets de mieux saisir les enjeux mondiaux et de les mettre en pratique à travers leurs projets.</w:t>
      </w:r>
    </w:p>
    <w:p w:rsidR="00000000" w:rsidDel="00000000" w:rsidP="00000000" w:rsidRDefault="00000000" w:rsidRPr="00000000" w14:paraId="00000055">
      <w:pPr>
        <w:ind w:left="-283.46456692913375" w:right="-324.3307086614169" w:firstLine="0"/>
        <w:jc w:val="both"/>
        <w:rPr>
          <w:color w:val="484848"/>
          <w:sz w:val="24"/>
          <w:szCs w:val="24"/>
        </w:rPr>
      </w:pPr>
      <w:r w:rsidDel="00000000" w:rsidR="00000000" w:rsidRPr="00000000">
        <w:rPr>
          <w:rtl w:val="0"/>
        </w:rPr>
      </w:r>
    </w:p>
    <w:p w:rsidR="00000000" w:rsidDel="00000000" w:rsidP="00000000" w:rsidRDefault="00000000" w:rsidRPr="00000000" w14:paraId="00000056">
      <w:pPr>
        <w:spacing w:after="240" w:before="240" w:lineRule="auto"/>
        <w:ind w:left="-283.46456692913375" w:right="-324.3307086614169" w:firstLine="0"/>
        <w:rPr>
          <w:b w:val="1"/>
          <w:bCs w:val="1"/>
          <w:sz w:val="24"/>
          <w:szCs w:val="24"/>
        </w:rPr>
      </w:pPr>
      <w:r w:rsidDel="00000000" w:rsidR="00000000" w:rsidRPr="00000000">
        <w:rPr>
          <w:b w:val="1"/>
          <w:bCs w:val="1"/>
          <w:sz w:val="24"/>
          <w:szCs w:val="24"/>
          <w:rtl w:val="0"/>
        </w:rPr>
        <w:t xml:space="preserve">Calendrier</w:t>
      </w:r>
    </w:p>
    <w:p w:rsidR="00000000" w:rsidDel="00000000" w:rsidP="00000000" w:rsidRDefault="00000000" w:rsidRPr="00000000" w14:paraId="00000057">
      <w:pPr>
        <w:numPr>
          <w:ilvl w:val="0"/>
          <w:numId w:val="10"/>
        </w:numPr>
        <w:spacing w:after="0" w:afterAutospacing="0" w:before="240" w:lineRule="auto"/>
        <w:ind w:left="720" w:right="-324.3307086614169" w:hanging="360"/>
        <w:rPr>
          <w:color w:val="484848"/>
          <w:sz w:val="24"/>
          <w:szCs w:val="24"/>
          <w:u w:val="none"/>
        </w:rPr>
      </w:pPr>
      <w:r w:rsidDel="00000000" w:rsidR="00000000" w:rsidRPr="00000000">
        <w:rPr>
          <w:color w:val="484848"/>
          <w:sz w:val="24"/>
          <w:szCs w:val="24"/>
          <w:rtl w:val="0"/>
        </w:rPr>
        <w:t xml:space="preserve">Semaine du 5 Octobre : lancement de l’appel à initiatives “Prix J’M”</w:t>
      </w:r>
    </w:p>
    <w:p w:rsidR="00000000" w:rsidDel="00000000" w:rsidP="00000000" w:rsidRDefault="00000000" w:rsidRPr="00000000" w14:paraId="00000058">
      <w:pPr>
        <w:numPr>
          <w:ilvl w:val="0"/>
          <w:numId w:val="10"/>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18 décembre: clôture de l’appel à projets</w:t>
      </w:r>
    </w:p>
    <w:p w:rsidR="00000000" w:rsidDel="00000000" w:rsidP="00000000" w:rsidRDefault="00000000" w:rsidRPr="00000000" w14:paraId="00000059">
      <w:pPr>
        <w:numPr>
          <w:ilvl w:val="0"/>
          <w:numId w:val="10"/>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Du 4 au 15 janvier 2027 : délibération du jury</w:t>
      </w:r>
    </w:p>
    <w:p w:rsidR="00000000" w:rsidDel="00000000" w:rsidP="00000000" w:rsidRDefault="00000000" w:rsidRPr="00000000" w14:paraId="0000005A">
      <w:pPr>
        <w:numPr>
          <w:ilvl w:val="0"/>
          <w:numId w:val="10"/>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18 janvier 2027: annonce des projets lauréats</w:t>
      </w:r>
    </w:p>
    <w:p w:rsidR="00000000" w:rsidDel="00000000" w:rsidP="00000000" w:rsidRDefault="00000000" w:rsidRPr="00000000" w14:paraId="0000005B">
      <w:pPr>
        <w:numPr>
          <w:ilvl w:val="0"/>
          <w:numId w:val="10"/>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Début des activités : mi-janvier 2027</w:t>
      </w:r>
    </w:p>
    <w:p w:rsidR="00000000" w:rsidDel="00000000" w:rsidP="00000000" w:rsidRDefault="00000000" w:rsidRPr="00000000" w14:paraId="0000005C">
      <w:pPr>
        <w:numPr>
          <w:ilvl w:val="0"/>
          <w:numId w:val="10"/>
        </w:numPr>
        <w:spacing w:after="0" w:afterAutospacing="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Fin des activités : au 31 mai 2027</w:t>
      </w:r>
    </w:p>
    <w:p w:rsidR="00000000" w:rsidDel="00000000" w:rsidP="00000000" w:rsidRDefault="00000000" w:rsidRPr="00000000" w14:paraId="0000005D">
      <w:pPr>
        <w:numPr>
          <w:ilvl w:val="0"/>
          <w:numId w:val="10"/>
        </w:numPr>
        <w:spacing w:after="240" w:before="0" w:beforeAutospacing="0" w:lineRule="auto"/>
        <w:ind w:left="720" w:right="-324.3307086614169" w:hanging="360"/>
        <w:rPr>
          <w:color w:val="484848"/>
          <w:sz w:val="24"/>
          <w:szCs w:val="24"/>
          <w:u w:val="none"/>
        </w:rPr>
      </w:pPr>
      <w:r w:rsidDel="00000000" w:rsidR="00000000" w:rsidRPr="00000000">
        <w:rPr>
          <w:color w:val="484848"/>
          <w:sz w:val="24"/>
          <w:szCs w:val="24"/>
          <w:rtl w:val="0"/>
        </w:rPr>
        <w:t xml:space="preserve">Envoi des bilans et rapports au plus tard le 18 juin 2027</w:t>
      </w:r>
      <w:r w:rsidDel="00000000" w:rsidR="00000000" w:rsidRPr="00000000">
        <w:rPr>
          <w:sz w:val="24"/>
          <w:szCs w:val="24"/>
          <w:rtl w:val="0"/>
        </w:rPr>
        <w:tab/>
        <w:tab/>
        <w:tab/>
        <w:tab/>
        <w:tab/>
        <w:tab/>
      </w:r>
      <w:r w:rsidDel="00000000" w:rsidR="00000000" w:rsidRPr="00000000">
        <w:rPr>
          <w:rtl w:val="0"/>
        </w:rPr>
      </w:r>
    </w:p>
    <w:p w:rsidR="00000000" w:rsidDel="00000000" w:rsidP="00000000" w:rsidRDefault="00000000" w:rsidRPr="00000000" w14:paraId="0000005E">
      <w:pPr>
        <w:ind w:left="-283.46456692913375" w:right="-324.3307086614169" w:firstLine="0"/>
        <w:rPr>
          <w:b w:val="1"/>
          <w:bCs w:val="1"/>
          <w:sz w:val="24"/>
          <w:szCs w:val="24"/>
        </w:rPr>
      </w:pPr>
      <w:r w:rsidDel="00000000" w:rsidR="00000000" w:rsidRPr="00000000">
        <w:rPr>
          <w:rtl w:val="0"/>
        </w:rPr>
      </w:r>
    </w:p>
    <w:p w:rsidR="00000000" w:rsidDel="00000000" w:rsidP="00000000" w:rsidRDefault="00000000" w:rsidRPr="00000000" w14:paraId="0000005F">
      <w:pPr>
        <w:ind w:left="-283.46456692913375" w:right="-324.3307086614169" w:firstLine="0"/>
        <w:rPr>
          <w:b w:val="1"/>
          <w:bCs w:val="1"/>
          <w:sz w:val="24"/>
          <w:szCs w:val="24"/>
        </w:rPr>
      </w:pPr>
      <w:r w:rsidDel="00000000" w:rsidR="00000000" w:rsidRPr="00000000">
        <w:rPr>
          <w:rtl w:val="0"/>
        </w:rPr>
      </w:r>
    </w:p>
    <w:p w:rsidR="00000000" w:rsidDel="00000000" w:rsidP="00000000" w:rsidRDefault="00000000" w:rsidRPr="00000000" w14:paraId="00000060">
      <w:pPr>
        <w:ind w:left="-283.46456692913375" w:right="-324.3307086614169" w:firstLine="0"/>
        <w:rPr>
          <w:sz w:val="24"/>
          <w:szCs w:val="24"/>
        </w:rPr>
      </w:pPr>
      <w:r w:rsidDel="00000000" w:rsidR="00000000" w:rsidRPr="00000000">
        <w:rPr>
          <w:b w:val="1"/>
          <w:bCs w:val="1"/>
          <w:sz w:val="24"/>
          <w:szCs w:val="24"/>
          <w:rtl w:val="0"/>
        </w:rPr>
        <w:t xml:space="preserve">Modalités de sélections</w:t>
        <w:tab/>
      </w:r>
      <w:r w:rsidDel="00000000" w:rsidR="00000000" w:rsidRPr="00000000">
        <w:rPr>
          <w:sz w:val="24"/>
          <w:szCs w:val="24"/>
          <w:rtl w:val="0"/>
        </w:rPr>
        <w:tab/>
        <w:tab/>
        <w:tab/>
        <w:tab/>
      </w:r>
    </w:p>
    <w:p w:rsidR="00000000" w:rsidDel="00000000" w:rsidP="00000000" w:rsidRDefault="00000000" w:rsidRPr="00000000" w14:paraId="00000061">
      <w:pPr>
        <w:ind w:left="-283.46456692913375" w:right="-324.3307086614169" w:firstLine="0"/>
        <w:rPr>
          <w:color w:val="484848"/>
          <w:sz w:val="24"/>
          <w:szCs w:val="24"/>
        </w:rPr>
      </w:pPr>
      <w:r w:rsidDel="00000000" w:rsidR="00000000" w:rsidRPr="00000000">
        <w:rPr>
          <w:rtl w:val="0"/>
        </w:rPr>
      </w:r>
    </w:p>
    <w:p w:rsidR="00000000" w:rsidDel="00000000" w:rsidP="00000000" w:rsidRDefault="00000000" w:rsidRPr="00000000" w14:paraId="00000062">
      <w:pPr>
        <w:ind w:left="-283.46456692913375" w:right="-324.3307086614169" w:firstLine="0"/>
        <w:rPr>
          <w:color w:val="484848"/>
          <w:sz w:val="24"/>
          <w:szCs w:val="24"/>
        </w:rPr>
      </w:pPr>
      <w:r w:rsidDel="00000000" w:rsidR="00000000" w:rsidRPr="00000000">
        <w:rPr>
          <w:color w:val="484848"/>
          <w:sz w:val="24"/>
          <w:szCs w:val="24"/>
          <w:rtl w:val="0"/>
        </w:rPr>
        <w:t xml:space="preserve">Un formulaire en ligne à remplir, ainsi qu’un modèle de budget, sont accessibles sur le site </w:t>
      </w:r>
      <w:hyperlink r:id="rId10">
        <w:r w:rsidDel="00000000" w:rsidR="00000000" w:rsidRPr="00000000">
          <w:rPr>
            <w:color w:val="1155cc"/>
            <w:sz w:val="24"/>
            <w:szCs w:val="24"/>
            <w:u w:val="single"/>
            <w:rtl w:val="0"/>
          </w:rPr>
          <w:t xml:space="preserve">Les migrations font bouger le monde</w:t>
        </w:r>
      </w:hyperlink>
      <w:r w:rsidDel="00000000" w:rsidR="00000000" w:rsidRPr="00000000">
        <w:rPr>
          <w:color w:val="484848"/>
          <w:sz w:val="24"/>
          <w:szCs w:val="24"/>
          <w:u w:val="single"/>
          <w:rtl w:val="0"/>
        </w:rPr>
        <w:t xml:space="preserve"> </w:t>
      </w:r>
      <w:r w:rsidDel="00000000" w:rsidR="00000000" w:rsidRPr="00000000">
        <w:rPr>
          <w:color w:val="484848"/>
          <w:sz w:val="24"/>
          <w:szCs w:val="24"/>
          <w:rtl w:val="0"/>
        </w:rPr>
        <w:t xml:space="preserve"> et sur les plateformes partenaires.</w:t>
      </w:r>
    </w:p>
    <w:p w:rsidR="00000000" w:rsidDel="00000000" w:rsidP="00000000" w:rsidRDefault="00000000" w:rsidRPr="00000000" w14:paraId="00000063">
      <w:pPr>
        <w:ind w:left="-283.46456692913375" w:right="-324.3307086614169" w:firstLine="0"/>
        <w:rPr>
          <w:color w:val="484848"/>
          <w:sz w:val="24"/>
          <w:szCs w:val="24"/>
        </w:rPr>
      </w:pPr>
      <w:r w:rsidDel="00000000" w:rsidR="00000000" w:rsidRPr="00000000">
        <w:rPr>
          <w:rtl w:val="0"/>
        </w:rPr>
      </w:r>
    </w:p>
    <w:p w:rsidR="00000000" w:rsidDel="00000000" w:rsidP="00000000" w:rsidRDefault="00000000" w:rsidRPr="00000000" w14:paraId="00000064">
      <w:pPr>
        <w:ind w:left="-283.46456692913375" w:right="-324.3307086614169" w:firstLine="0"/>
        <w:rPr>
          <w:color w:val="484848"/>
          <w:sz w:val="24"/>
          <w:szCs w:val="24"/>
        </w:rPr>
      </w:pPr>
      <w:r w:rsidDel="00000000" w:rsidR="00000000" w:rsidRPr="00000000">
        <w:rPr>
          <w:color w:val="484848"/>
          <w:sz w:val="24"/>
          <w:szCs w:val="24"/>
          <w:rtl w:val="0"/>
        </w:rPr>
        <w:t xml:space="preserve">Pour candidater, l’ensemble des documents voient être envoyés à l’adresse mail suivante </w:t>
      </w:r>
      <w:r w:rsidDel="00000000" w:rsidR="00000000" w:rsidRPr="00000000">
        <w:rPr>
          <w:b w:val="1"/>
          <w:bCs w:val="1"/>
          <w:color w:val="484848"/>
          <w:sz w:val="24"/>
          <w:szCs w:val="24"/>
          <w:u w:val="single"/>
          <w:rtl w:val="0"/>
        </w:rPr>
        <w:t xml:space="preserve">avant le 18 décembre 2026</w:t>
      </w:r>
      <w:r w:rsidDel="00000000" w:rsidR="00000000" w:rsidRPr="00000000">
        <w:rPr>
          <w:color w:val="484848"/>
          <w:sz w:val="24"/>
          <w:szCs w:val="24"/>
          <w:rtl w:val="0"/>
        </w:rPr>
        <w:t xml:space="preserve"> :</w:t>
      </w:r>
    </w:p>
    <w:p w:rsidR="00000000" w:rsidDel="00000000" w:rsidP="00000000" w:rsidRDefault="00000000" w:rsidRPr="00000000" w14:paraId="00000065">
      <w:pPr>
        <w:ind w:left="-283.46456692913375" w:right="-324.3307086614169" w:firstLine="0"/>
        <w:jc w:val="both"/>
        <w:rPr>
          <w:color w:val="484848"/>
          <w:sz w:val="24"/>
          <w:szCs w:val="24"/>
        </w:rPr>
      </w:pPr>
      <w:hyperlink r:id="rId11">
        <w:r w:rsidDel="00000000" w:rsidR="00000000" w:rsidRPr="00000000">
          <w:rPr>
            <w:color w:val="1155cc"/>
            <w:sz w:val="24"/>
            <w:szCs w:val="24"/>
            <w:u w:val="single"/>
            <w:rtl w:val="0"/>
          </w:rPr>
          <w:t xml:space="preserve">GrdrFranceEcsi@gmail.com</w:t>
        </w:r>
      </w:hyperlink>
      <w:r w:rsidDel="00000000" w:rsidR="00000000" w:rsidRPr="00000000">
        <w:rPr>
          <w:color w:val="484848"/>
          <w:sz w:val="24"/>
          <w:szCs w:val="24"/>
          <w:rtl w:val="0"/>
        </w:rPr>
        <w:t xml:space="preserve"> </w:t>
      </w:r>
    </w:p>
    <w:p w:rsidR="00000000" w:rsidDel="00000000" w:rsidP="00000000" w:rsidRDefault="00000000" w:rsidRPr="00000000" w14:paraId="00000066">
      <w:pPr>
        <w:ind w:left="-283.46456692913375" w:right="-324.3307086614169" w:firstLine="0"/>
        <w:rPr>
          <w:color w:val="484848"/>
          <w:sz w:val="24"/>
          <w:szCs w:val="24"/>
        </w:rPr>
      </w:pPr>
      <w:r w:rsidDel="00000000" w:rsidR="00000000" w:rsidRPr="00000000">
        <w:rPr>
          <w:rFonts w:ascii="Fira Mono" w:cs="Fira Mono" w:eastAsia="Fira Mono" w:hAnsi="Fira Mono"/>
          <w:color w:val="484848"/>
          <w:sz w:val="24"/>
          <w:szCs w:val="24"/>
          <w:rtl w:val="0"/>
        </w:rPr>
        <w:t xml:space="preserve">⮕lien formulaire de demande</w:t>
      </w:r>
      <w:r w:rsidDel="00000000" w:rsidR="00000000" w:rsidRPr="00000000">
        <w:rPr>
          <w:rtl w:val="0"/>
        </w:rPr>
      </w:r>
    </w:p>
    <w:p w:rsidR="00000000" w:rsidDel="00000000" w:rsidP="00000000" w:rsidRDefault="00000000" w:rsidRPr="00000000" w14:paraId="00000067">
      <w:pPr>
        <w:ind w:left="-283.46456692913375" w:right="-324.3307086614169" w:firstLine="0"/>
        <w:rPr>
          <w:color w:val="484848"/>
          <w:sz w:val="24"/>
          <w:szCs w:val="24"/>
        </w:rPr>
      </w:pPr>
      <w:r w:rsidDel="00000000" w:rsidR="00000000" w:rsidRPr="00000000">
        <w:rPr>
          <w:rFonts w:ascii="Fira Mono" w:cs="Fira Mono" w:eastAsia="Fira Mono" w:hAnsi="Fira Mono"/>
          <w:color w:val="484848"/>
          <w:sz w:val="24"/>
          <w:szCs w:val="24"/>
          <w:rtl w:val="0"/>
        </w:rPr>
        <w:t xml:space="preserve">⮕lien budget excel</w:t>
        <w:tab/>
        <w:tab/>
        <w:tab/>
        <w:tab/>
      </w:r>
      <w:r w:rsidDel="00000000" w:rsidR="00000000" w:rsidRPr="00000000">
        <w:rPr>
          <w:rtl w:val="0"/>
        </w:rPr>
      </w:r>
    </w:p>
    <w:p w:rsidR="00000000" w:rsidDel="00000000" w:rsidP="00000000" w:rsidRDefault="00000000" w:rsidRPr="00000000" w14:paraId="00000068">
      <w:pPr>
        <w:ind w:left="-283.46456692913375" w:right="-324.3307086614169" w:firstLine="0"/>
        <w:jc w:val="both"/>
        <w:rPr>
          <w:i w:val="1"/>
          <w:iCs w:val="1"/>
          <w:color w:val="484848"/>
          <w:sz w:val="24"/>
          <w:szCs w:val="24"/>
        </w:rPr>
      </w:pPr>
      <w:r w:rsidDel="00000000" w:rsidR="00000000" w:rsidRPr="00000000">
        <w:rPr>
          <w:i w:val="1"/>
          <w:iCs w:val="1"/>
          <w:color w:val="484848"/>
          <w:sz w:val="24"/>
          <w:szCs w:val="24"/>
          <w:rtl w:val="0"/>
        </w:rPr>
        <w:t xml:space="preserve">Pour toute demande d’information et/ou de renseignement, ne pas hésiter à contacter l’équipe du projet ODDyssée à l’adresse mail suivante : </w:t>
      </w:r>
      <w:hyperlink r:id="rId12">
        <w:r w:rsidDel="00000000" w:rsidR="00000000" w:rsidRPr="00000000">
          <w:rPr>
            <w:i w:val="1"/>
            <w:iCs w:val="1"/>
            <w:color w:val="1155cc"/>
            <w:sz w:val="24"/>
            <w:szCs w:val="24"/>
            <w:u w:val="single"/>
            <w:rtl w:val="0"/>
          </w:rPr>
          <w:t xml:space="preserve">GrdrFranceEcsi@gmail.com</w:t>
        </w:r>
      </w:hyperlink>
      <w:r w:rsidDel="00000000" w:rsidR="00000000" w:rsidRPr="00000000">
        <w:rPr>
          <w:i w:val="1"/>
          <w:iCs w:val="1"/>
          <w:color w:val="484848"/>
          <w:sz w:val="24"/>
          <w:szCs w:val="24"/>
          <w:rtl w:val="0"/>
        </w:rPr>
        <w:t xml:space="preserve"> </w:t>
      </w:r>
    </w:p>
    <w:p w:rsidR="00000000" w:rsidDel="00000000" w:rsidP="00000000" w:rsidRDefault="00000000" w:rsidRPr="00000000" w14:paraId="00000069">
      <w:pPr>
        <w:ind w:left="-283.46456692913375" w:right="-324.3307086614169" w:firstLine="0"/>
        <w:rPr>
          <w:color w:val="484848"/>
          <w:sz w:val="24"/>
          <w:szCs w:val="24"/>
        </w:rPr>
      </w:pPr>
      <w:r w:rsidDel="00000000" w:rsidR="00000000" w:rsidRPr="00000000">
        <w:rPr>
          <w:color w:val="484848"/>
          <w:sz w:val="24"/>
          <w:szCs w:val="24"/>
          <w:rtl w:val="0"/>
        </w:rPr>
        <w:tab/>
        <w:tab/>
        <w:tab/>
        <w:tab/>
        <w:tab/>
        <w:tab/>
        <w:tab/>
        <w:tab/>
        <w:tab/>
        <w:tab/>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Fira Mon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GrdrFranceEcsi@gmail.com" TargetMode="External"/><Relationship Id="rId10" Type="http://schemas.openxmlformats.org/officeDocument/2006/relationships/hyperlink" Target="https://lesmigrationsfontbougerlemonde.com/le-prix-jm-oddyssee/" TargetMode="External"/><Relationship Id="rId13" Type="http://schemas.openxmlformats.org/officeDocument/2006/relationships/header" Target="header1.xml"/><Relationship Id="rId12" Type="http://schemas.openxmlformats.org/officeDocument/2006/relationships/hyperlink" Target="mailto:GrdrFranceEcsi@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esmigrationsfontbougerlemonde.com/" TargetMode="External"/><Relationship Id="rId8" Type="http://schemas.openxmlformats.org/officeDocument/2006/relationships/hyperlink" Target="https://lesmigrationsfontbougerlemond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05RuG22Tv9A6520wWGIloHFaMQ==">CgMxLjAaHQoBMBIYChYIB0ISEhBBcmlhbCBVbmljb2RlIE1TMg5oLjNjNXN4d2kxeTU2YjIOaC55dnp2dHJnNnE0MHMyDmgueWY0eWc0ZWpkdWt0Mg5oLmIxY2x4bTNjdm40bzIOaC53b3g3Zmg1dHZ0dWI4AHIhMXFydmstRzhqSVVIazFBSEpWYTA3cE1fZlp3OGs4aWpX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2026-09-28T07:39:00Z</dcterms:created>
</cp:coreProperties>
</file>